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FD93B" w14:textId="77777777" w:rsidR="00BE626E" w:rsidRDefault="00D77FD2" w:rsidP="00A12CE9">
      <w:pPr>
        <w:pStyle w:val="NoSpacing"/>
        <w:jc w:val="right"/>
        <w:rPr>
          <w:i/>
          <w:noProof/>
          <w:sz w:val="36"/>
          <w:lang w:val="en-US"/>
        </w:rPr>
      </w:pPr>
      <w:r w:rsidRPr="008E309A">
        <w:rPr>
          <w:i/>
          <w:noProof/>
          <w:sz w:val="36"/>
          <w:lang w:val="en-US"/>
        </w:rPr>
        <w:drawing>
          <wp:anchor distT="0" distB="0" distL="114300" distR="114300" simplePos="0" relativeHeight="251658240" behindDoc="0" locked="0" layoutInCell="1" allowOverlap="1" wp14:anchorId="327BA7CE" wp14:editId="4CE15537">
            <wp:simplePos x="0" y="0"/>
            <wp:positionH relativeFrom="column">
              <wp:posOffset>-342900</wp:posOffset>
            </wp:positionH>
            <wp:positionV relativeFrom="paragraph">
              <wp:posOffset>-114300</wp:posOffset>
            </wp:positionV>
            <wp:extent cx="2628900" cy="1252855"/>
            <wp:effectExtent l="0" t="0" r="1270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0D57F6" w:rsidRPr="008E309A">
        <w:rPr>
          <w:i/>
          <w:noProof/>
          <w:sz w:val="36"/>
          <w:lang w:val="en-US"/>
        </w:rPr>
        <w:t>F</w:t>
      </w:r>
      <w:r w:rsidR="008E309A" w:rsidRPr="008E309A">
        <w:rPr>
          <w:i/>
          <w:noProof/>
          <w:sz w:val="36"/>
          <w:lang w:val="en-US"/>
        </w:rPr>
        <w:t xml:space="preserve">ederation </w:t>
      </w:r>
      <w:r w:rsidR="000D57F6" w:rsidRPr="008E309A">
        <w:rPr>
          <w:i/>
          <w:noProof/>
          <w:sz w:val="36"/>
          <w:lang w:val="en-US"/>
        </w:rPr>
        <w:t>C</w:t>
      </w:r>
      <w:r w:rsidR="008E309A" w:rsidRPr="008E309A">
        <w:rPr>
          <w:i/>
          <w:noProof/>
          <w:sz w:val="36"/>
          <w:lang w:val="en-US"/>
        </w:rPr>
        <w:t xml:space="preserve">onsultative Councillor </w:t>
      </w:r>
    </w:p>
    <w:p w14:paraId="34332A25" w14:textId="78772F3A" w:rsidR="001378AD" w:rsidRPr="00A12CE9" w:rsidRDefault="008E309A" w:rsidP="00A12CE9">
      <w:pPr>
        <w:pStyle w:val="NoSpacing"/>
        <w:jc w:val="right"/>
        <w:rPr>
          <w:rFonts w:ascii="Calibri" w:hAnsi="Calibri" w:cs="Arial"/>
          <w:b/>
          <w:i/>
          <w:color w:val="454545"/>
          <w:sz w:val="32"/>
          <w:bdr w:val="none" w:sz="0" w:space="0" w:color="auto" w:frame="1"/>
        </w:rPr>
      </w:pPr>
      <w:r w:rsidRPr="001378AD">
        <w:rPr>
          <w:rFonts w:ascii="Calibri" w:hAnsi="Calibri" w:cs="Arial"/>
          <w:b/>
          <w:i/>
          <w:color w:val="454545"/>
          <w:sz w:val="32"/>
          <w:bdr w:val="none" w:sz="0" w:space="0" w:color="auto" w:frame="1"/>
        </w:rPr>
        <w:t>Report</w:t>
      </w:r>
      <w:r w:rsidR="000D57F6">
        <w:rPr>
          <w:rFonts w:ascii="Calibri" w:hAnsi="Calibri" w:cs="Arial"/>
          <w:b/>
          <w:i/>
          <w:color w:val="454545"/>
          <w:sz w:val="32"/>
          <w:bdr w:val="none" w:sz="0" w:space="0" w:color="auto" w:frame="1"/>
        </w:rPr>
        <w:t xml:space="preserve"> </w:t>
      </w:r>
      <w:r w:rsidR="004F52A9">
        <w:rPr>
          <w:rFonts w:ascii="Calibri" w:hAnsi="Calibri" w:cs="Arial"/>
          <w:b/>
          <w:i/>
          <w:color w:val="454545"/>
          <w:sz w:val="32"/>
          <w:bdr w:val="none" w:sz="0" w:space="0" w:color="auto" w:frame="1"/>
        </w:rPr>
        <w:t>11</w:t>
      </w:r>
      <w:r w:rsidR="004F52A9" w:rsidRPr="004F52A9">
        <w:rPr>
          <w:rFonts w:ascii="Calibri" w:hAnsi="Calibri" w:cs="Arial"/>
          <w:b/>
          <w:i/>
          <w:color w:val="454545"/>
          <w:sz w:val="32"/>
          <w:bdr w:val="none" w:sz="0" w:space="0" w:color="auto" w:frame="1"/>
          <w:vertAlign w:val="superscript"/>
        </w:rPr>
        <w:t>th</w:t>
      </w:r>
      <w:r w:rsidR="004F52A9">
        <w:rPr>
          <w:rFonts w:ascii="Calibri" w:hAnsi="Calibri" w:cs="Arial"/>
          <w:b/>
          <w:i/>
          <w:color w:val="454545"/>
          <w:sz w:val="32"/>
          <w:bdr w:val="none" w:sz="0" w:space="0" w:color="auto" w:frame="1"/>
        </w:rPr>
        <w:t xml:space="preserve"> February 2023</w:t>
      </w:r>
      <w:r w:rsidR="000D57F6">
        <w:rPr>
          <w:rFonts w:ascii="Calibri" w:hAnsi="Calibri" w:cs="Arial"/>
          <w:b/>
          <w:i/>
          <w:color w:val="454545"/>
          <w:sz w:val="32"/>
          <w:bdr w:val="none" w:sz="0" w:space="0" w:color="auto" w:frame="1"/>
        </w:rPr>
        <w:t xml:space="preserve">. </w:t>
      </w:r>
    </w:p>
    <w:p w14:paraId="29E498E5" w14:textId="77777777" w:rsidR="001378AD" w:rsidRDefault="001378AD" w:rsidP="00EC2FFA">
      <w:pPr>
        <w:pStyle w:val="NormalWeb"/>
        <w:ind w:left="-851" w:right="-897"/>
        <w:jc w:val="right"/>
        <w:rPr>
          <w:rFonts w:ascii="Calibri" w:hAnsi="Calibri" w:cs="Arial"/>
          <w:color w:val="454545"/>
          <w:sz w:val="22"/>
          <w:szCs w:val="22"/>
          <w:bdr w:val="none" w:sz="0" w:space="0" w:color="auto" w:frame="1"/>
        </w:rPr>
      </w:pPr>
    </w:p>
    <w:p w14:paraId="6082D075" w14:textId="77777777" w:rsidR="00BE626E" w:rsidRDefault="00BE626E" w:rsidP="0026741C">
      <w:pPr>
        <w:pStyle w:val="NormalWeb"/>
        <w:jc w:val="right"/>
        <w:rPr>
          <w:rFonts w:ascii="Calibri" w:hAnsi="Calibri" w:cs="Arial"/>
          <w:color w:val="454545"/>
          <w:bdr w:val="none" w:sz="0" w:space="0" w:color="auto" w:frame="1"/>
        </w:rPr>
      </w:pPr>
    </w:p>
    <w:p w14:paraId="15840B99" w14:textId="77777777" w:rsidR="00BE626E" w:rsidRDefault="00BE626E" w:rsidP="0026741C">
      <w:pPr>
        <w:pStyle w:val="NormalWeb"/>
        <w:jc w:val="right"/>
        <w:rPr>
          <w:rFonts w:ascii="Calibri" w:hAnsi="Calibri" w:cs="Arial"/>
          <w:color w:val="454545"/>
          <w:bdr w:val="none" w:sz="0" w:space="0" w:color="auto" w:frame="1"/>
        </w:rPr>
      </w:pPr>
    </w:p>
    <w:p w14:paraId="05BDA010" w14:textId="77777777" w:rsidR="00BE626E" w:rsidRDefault="00BE626E" w:rsidP="0026741C">
      <w:pPr>
        <w:pStyle w:val="NormalWeb"/>
        <w:jc w:val="right"/>
        <w:rPr>
          <w:rFonts w:ascii="Calibri" w:hAnsi="Calibri" w:cs="Arial"/>
          <w:color w:val="454545"/>
          <w:bdr w:val="none" w:sz="0" w:space="0" w:color="auto" w:frame="1"/>
        </w:rPr>
      </w:pPr>
    </w:p>
    <w:p w14:paraId="60BCE246" w14:textId="5FDF5016" w:rsidR="00BE626E" w:rsidRPr="00C47399" w:rsidRDefault="00BE626E" w:rsidP="00BE626E">
      <w:pPr>
        <w:rPr>
          <w:b/>
          <w:sz w:val="28"/>
          <w:szCs w:val="28"/>
          <w:u w:val="single"/>
        </w:rPr>
      </w:pPr>
      <w:r w:rsidRPr="00C47399">
        <w:rPr>
          <w:b/>
          <w:sz w:val="28"/>
          <w:szCs w:val="28"/>
          <w:u w:val="single"/>
        </w:rPr>
        <w:t xml:space="preserve">Meeting of the Board of SIGBI Ltd – </w:t>
      </w:r>
      <w:r w:rsidR="004F52A9">
        <w:rPr>
          <w:b/>
          <w:sz w:val="28"/>
          <w:szCs w:val="28"/>
          <w:u w:val="single"/>
        </w:rPr>
        <w:t>14</w:t>
      </w:r>
      <w:r w:rsidR="004F52A9" w:rsidRPr="004F52A9">
        <w:rPr>
          <w:b/>
          <w:sz w:val="28"/>
          <w:szCs w:val="28"/>
          <w:u w:val="single"/>
          <w:vertAlign w:val="superscript"/>
        </w:rPr>
        <w:t>th</w:t>
      </w:r>
      <w:r w:rsidR="004F52A9">
        <w:rPr>
          <w:b/>
          <w:sz w:val="28"/>
          <w:szCs w:val="28"/>
          <w:u w:val="single"/>
        </w:rPr>
        <w:t xml:space="preserve"> January 2023</w:t>
      </w:r>
    </w:p>
    <w:p w14:paraId="70806044" w14:textId="09545D7E" w:rsidR="00BE626E" w:rsidRDefault="00BE626E" w:rsidP="00BE626E">
      <w:pPr>
        <w:widowControl w:val="0"/>
        <w:jc w:val="both"/>
      </w:pPr>
      <w:r>
        <w:t xml:space="preserve">The Federation Board President </w:t>
      </w:r>
      <w:r w:rsidR="00B83820">
        <w:t xml:space="preserve">Cathy </w:t>
      </w:r>
      <w:proofErr w:type="spellStart"/>
      <w:r w:rsidR="00B83820">
        <w:t>Cottridge</w:t>
      </w:r>
      <w:proofErr w:type="spellEnd"/>
      <w:r w:rsidR="00B83820">
        <w:t xml:space="preserve"> chaired the meeting</w:t>
      </w:r>
    </w:p>
    <w:p w14:paraId="240D2BD6" w14:textId="77777777" w:rsidR="00B83820" w:rsidRDefault="00B83820" w:rsidP="00BE626E">
      <w:pPr>
        <w:widowControl w:val="0"/>
        <w:jc w:val="both"/>
        <w:sectPr w:rsidR="00B83820" w:rsidSect="00BE626E">
          <w:pgSz w:w="11906" w:h="16838"/>
          <w:pgMar w:top="720" w:right="720" w:bottom="720" w:left="720" w:header="720" w:footer="720" w:gutter="0"/>
          <w:cols w:space="720"/>
          <w:noEndnote/>
        </w:sectPr>
      </w:pPr>
    </w:p>
    <w:p w14:paraId="07349322" w14:textId="77777777" w:rsidR="004F52A9" w:rsidRPr="008E7EC9" w:rsidRDefault="004F52A9" w:rsidP="004F52A9">
      <w:pPr>
        <w:pStyle w:val="ListParagraph"/>
        <w:numPr>
          <w:ilvl w:val="0"/>
          <w:numId w:val="9"/>
        </w:numPr>
        <w:rPr>
          <w:rFonts w:ascii="Tahoma" w:hAnsi="Tahoma" w:cs="Tahoma"/>
          <w:sz w:val="22"/>
          <w:szCs w:val="22"/>
        </w:rPr>
      </w:pPr>
      <w:proofErr w:type="spellStart"/>
      <w:r>
        <w:rPr>
          <w:rFonts w:ascii="Tahoma" w:hAnsi="Tahoma" w:cs="Tahoma"/>
          <w:b/>
          <w:bCs/>
          <w:sz w:val="22"/>
          <w:szCs w:val="22"/>
        </w:rPr>
        <w:lastRenderedPageBreak/>
        <w:t>Rota</w:t>
      </w:r>
      <w:proofErr w:type="spellEnd"/>
      <w:r>
        <w:rPr>
          <w:rFonts w:ascii="Tahoma" w:hAnsi="Tahoma" w:cs="Tahoma"/>
          <w:b/>
          <w:bCs/>
          <w:sz w:val="22"/>
          <w:szCs w:val="22"/>
        </w:rPr>
        <w:t xml:space="preserve"> of Visits</w:t>
      </w:r>
    </w:p>
    <w:p w14:paraId="06FD2E56" w14:textId="77777777" w:rsidR="004F52A9" w:rsidRPr="008E7EC9" w:rsidRDefault="004F52A9" w:rsidP="004F52A9">
      <w:pPr>
        <w:pStyle w:val="ListParagraph"/>
        <w:numPr>
          <w:ilvl w:val="0"/>
          <w:numId w:val="16"/>
        </w:numPr>
        <w:rPr>
          <w:rFonts w:ascii="Tahoma" w:hAnsi="Tahoma" w:cs="Tahoma"/>
          <w:sz w:val="22"/>
          <w:szCs w:val="22"/>
        </w:rPr>
      </w:pPr>
      <w:r w:rsidRPr="008E7EC9">
        <w:rPr>
          <w:rFonts w:ascii="Tahoma" w:hAnsi="Tahoma" w:cs="Tahoma"/>
          <w:sz w:val="22"/>
          <w:szCs w:val="22"/>
        </w:rPr>
        <w:t>The rota of visits by Directors to Regions, Countries, NAs has been agreed and Directors will shortly be in touch to set dates.</w:t>
      </w:r>
      <w:r w:rsidRPr="008E7EC9">
        <w:rPr>
          <w:rFonts w:ascii="Tahoma" w:hAnsi="Tahoma" w:cs="Tahoma"/>
          <w:sz w:val="22"/>
          <w:szCs w:val="22"/>
        </w:rPr>
        <w:br/>
      </w:r>
    </w:p>
    <w:p w14:paraId="39E74873" w14:textId="77777777" w:rsidR="004F52A9" w:rsidRPr="008E7EC9" w:rsidRDefault="004F52A9" w:rsidP="004F52A9">
      <w:pPr>
        <w:pStyle w:val="ListParagraph"/>
        <w:numPr>
          <w:ilvl w:val="0"/>
          <w:numId w:val="9"/>
        </w:numPr>
        <w:rPr>
          <w:rFonts w:ascii="Tahoma" w:hAnsi="Tahoma" w:cs="Tahoma"/>
          <w:sz w:val="22"/>
          <w:szCs w:val="22"/>
        </w:rPr>
      </w:pPr>
      <w:r>
        <w:rPr>
          <w:rFonts w:ascii="Tahoma" w:hAnsi="Tahoma" w:cs="Tahoma"/>
          <w:b/>
          <w:bCs/>
          <w:sz w:val="22"/>
          <w:szCs w:val="22"/>
        </w:rPr>
        <w:t>Directors’ Committees</w:t>
      </w:r>
    </w:p>
    <w:p w14:paraId="78D327E2" w14:textId="77777777" w:rsidR="004F52A9" w:rsidRPr="008E7EC9" w:rsidRDefault="004F52A9" w:rsidP="004F52A9">
      <w:pPr>
        <w:pStyle w:val="ListParagraph"/>
        <w:numPr>
          <w:ilvl w:val="0"/>
          <w:numId w:val="16"/>
        </w:numPr>
        <w:rPr>
          <w:rFonts w:ascii="Tahoma" w:hAnsi="Tahoma" w:cs="Tahoma"/>
          <w:sz w:val="22"/>
          <w:szCs w:val="22"/>
        </w:rPr>
      </w:pPr>
      <w:r w:rsidRPr="008E7EC9">
        <w:rPr>
          <w:rFonts w:ascii="Tahoma" w:hAnsi="Tahoma" w:cs="Tahoma"/>
          <w:sz w:val="22"/>
          <w:szCs w:val="22"/>
        </w:rPr>
        <w:t xml:space="preserve">All Directors are working with their new Committees to agree priorities and ways of working. </w:t>
      </w:r>
      <w:r w:rsidRPr="008E7EC9">
        <w:rPr>
          <w:rFonts w:ascii="Tahoma" w:hAnsi="Tahoma" w:cs="Tahoma"/>
          <w:sz w:val="22"/>
          <w:szCs w:val="22"/>
        </w:rPr>
        <w:br/>
      </w:r>
    </w:p>
    <w:p w14:paraId="57AE0D93" w14:textId="77777777" w:rsidR="004F52A9" w:rsidRPr="008E7EC9" w:rsidRDefault="004F52A9" w:rsidP="004F52A9">
      <w:pPr>
        <w:pStyle w:val="ListParagraph"/>
        <w:numPr>
          <w:ilvl w:val="0"/>
          <w:numId w:val="9"/>
        </w:numPr>
        <w:rPr>
          <w:rFonts w:ascii="Tahoma" w:hAnsi="Tahoma" w:cs="Tahoma"/>
          <w:b/>
          <w:sz w:val="22"/>
          <w:szCs w:val="22"/>
        </w:rPr>
      </w:pPr>
      <w:r w:rsidRPr="008E7EC9">
        <w:rPr>
          <w:rFonts w:ascii="Tahoma" w:hAnsi="Tahoma" w:cs="Tahoma"/>
          <w:b/>
          <w:sz w:val="22"/>
          <w:szCs w:val="22"/>
        </w:rPr>
        <w:t>Programme</w:t>
      </w:r>
    </w:p>
    <w:p w14:paraId="4B4B9FA3" w14:textId="77777777" w:rsidR="004F52A9" w:rsidRPr="008E7EC9" w:rsidRDefault="004F52A9" w:rsidP="004F52A9">
      <w:pPr>
        <w:pStyle w:val="ListParagraph"/>
        <w:numPr>
          <w:ilvl w:val="0"/>
          <w:numId w:val="10"/>
        </w:numPr>
        <w:rPr>
          <w:rFonts w:ascii="Tahoma" w:hAnsi="Tahoma" w:cs="Tahoma"/>
          <w:bCs/>
          <w:sz w:val="22"/>
          <w:szCs w:val="22"/>
        </w:rPr>
      </w:pPr>
      <w:r w:rsidRPr="008E7EC9">
        <w:rPr>
          <w:rFonts w:ascii="Tahoma" w:hAnsi="Tahoma" w:cs="Tahoma"/>
          <w:bCs/>
          <w:sz w:val="22"/>
          <w:szCs w:val="22"/>
        </w:rPr>
        <w:t xml:space="preserve">FPAC team is now inclusive of all Federation geographical areas </w:t>
      </w:r>
    </w:p>
    <w:p w14:paraId="2F3804E3" w14:textId="77777777" w:rsidR="004F52A9" w:rsidRPr="008E7EC9" w:rsidRDefault="004F52A9" w:rsidP="004F52A9">
      <w:pPr>
        <w:pStyle w:val="ListParagraph"/>
        <w:numPr>
          <w:ilvl w:val="0"/>
          <w:numId w:val="10"/>
        </w:numPr>
        <w:rPr>
          <w:rFonts w:ascii="Tahoma" w:hAnsi="Tahoma" w:cs="Tahoma"/>
          <w:bCs/>
          <w:sz w:val="22"/>
          <w:szCs w:val="22"/>
        </w:rPr>
      </w:pPr>
      <w:r w:rsidRPr="008E7EC9">
        <w:rPr>
          <w:rFonts w:ascii="Tahoma" w:hAnsi="Tahoma" w:cs="Tahoma"/>
          <w:bCs/>
          <w:sz w:val="22"/>
          <w:szCs w:val="22"/>
        </w:rPr>
        <w:t>They are reviewing the Best Practice Awards format, and also Report Forms</w:t>
      </w:r>
    </w:p>
    <w:p w14:paraId="132035AF" w14:textId="77777777" w:rsidR="004F52A9" w:rsidRPr="008E7EC9" w:rsidRDefault="004F52A9" w:rsidP="004F52A9">
      <w:pPr>
        <w:pStyle w:val="ListParagraph"/>
        <w:numPr>
          <w:ilvl w:val="0"/>
          <w:numId w:val="10"/>
        </w:numPr>
        <w:rPr>
          <w:rFonts w:ascii="Tahoma" w:hAnsi="Tahoma" w:cs="Tahoma"/>
          <w:bCs/>
          <w:sz w:val="22"/>
          <w:szCs w:val="22"/>
        </w:rPr>
      </w:pPr>
      <w:r w:rsidRPr="008E7EC9">
        <w:rPr>
          <w:rFonts w:ascii="Tahoma" w:hAnsi="Tahoma" w:cs="Tahoma"/>
          <w:bCs/>
          <w:sz w:val="22"/>
          <w:szCs w:val="22"/>
        </w:rPr>
        <w:t>A SIGBI project has been submitted to the International Day of Education event</w:t>
      </w:r>
    </w:p>
    <w:p w14:paraId="55B83D69" w14:textId="77777777" w:rsidR="004F52A9" w:rsidRPr="008E7EC9" w:rsidRDefault="004F52A9" w:rsidP="004F52A9">
      <w:pPr>
        <w:pStyle w:val="ListParagraph"/>
        <w:numPr>
          <w:ilvl w:val="0"/>
          <w:numId w:val="10"/>
        </w:numPr>
        <w:rPr>
          <w:rFonts w:ascii="Tahoma" w:hAnsi="Tahoma" w:cs="Tahoma"/>
          <w:bCs/>
          <w:sz w:val="22"/>
          <w:szCs w:val="22"/>
        </w:rPr>
      </w:pPr>
      <w:r w:rsidRPr="008E7EC9">
        <w:rPr>
          <w:rFonts w:ascii="Tahoma" w:hAnsi="Tahoma" w:cs="Tahoma"/>
          <w:bCs/>
          <w:sz w:val="22"/>
          <w:szCs w:val="22"/>
        </w:rPr>
        <w:t>A small team will be attending CSW this year</w:t>
      </w:r>
    </w:p>
    <w:p w14:paraId="1818BFE3" w14:textId="77777777" w:rsidR="004F52A9" w:rsidRPr="008E7EC9" w:rsidRDefault="004F52A9" w:rsidP="004F52A9">
      <w:pPr>
        <w:pStyle w:val="ListParagraph"/>
        <w:numPr>
          <w:ilvl w:val="0"/>
          <w:numId w:val="10"/>
        </w:numPr>
        <w:rPr>
          <w:rFonts w:ascii="Tahoma" w:hAnsi="Tahoma" w:cs="Tahoma"/>
          <w:bCs/>
          <w:sz w:val="22"/>
          <w:szCs w:val="22"/>
        </w:rPr>
      </w:pPr>
      <w:r w:rsidRPr="008E7EC9">
        <w:rPr>
          <w:rFonts w:ascii="Tahoma" w:hAnsi="Tahoma" w:cs="Tahoma"/>
          <w:bCs/>
          <w:sz w:val="22"/>
          <w:szCs w:val="22"/>
        </w:rPr>
        <w:t xml:space="preserve">Director Lindsay’s ‘virtual’ door is open – she wants to hear from members what they think.   </w:t>
      </w:r>
      <w:hyperlink r:id="rId8" w:history="1">
        <w:r w:rsidRPr="008E7EC9">
          <w:rPr>
            <w:rStyle w:val="Hyperlink"/>
            <w:rFonts w:ascii="Tahoma" w:hAnsi="Tahoma" w:cs="Tahoma"/>
            <w:bCs/>
            <w:sz w:val="22"/>
            <w:szCs w:val="22"/>
          </w:rPr>
          <w:t>programmedirector@sigbi.org</w:t>
        </w:r>
      </w:hyperlink>
    </w:p>
    <w:p w14:paraId="088619AC" w14:textId="77777777" w:rsidR="004F52A9" w:rsidRPr="008E7EC9" w:rsidRDefault="004F52A9" w:rsidP="004F52A9">
      <w:pPr>
        <w:pStyle w:val="ListParagraph"/>
        <w:rPr>
          <w:rFonts w:ascii="Tahoma" w:hAnsi="Tahoma" w:cs="Tahoma"/>
          <w:bCs/>
          <w:sz w:val="22"/>
          <w:szCs w:val="22"/>
        </w:rPr>
      </w:pPr>
    </w:p>
    <w:p w14:paraId="1B93836C" w14:textId="77777777" w:rsidR="004F52A9" w:rsidRPr="008E7EC9" w:rsidRDefault="004F52A9" w:rsidP="004F52A9">
      <w:pPr>
        <w:pStyle w:val="ListParagraph"/>
        <w:numPr>
          <w:ilvl w:val="0"/>
          <w:numId w:val="9"/>
        </w:numPr>
        <w:rPr>
          <w:rFonts w:ascii="Tahoma" w:hAnsi="Tahoma" w:cs="Tahoma"/>
          <w:b/>
          <w:sz w:val="22"/>
          <w:szCs w:val="22"/>
        </w:rPr>
      </w:pPr>
      <w:r w:rsidRPr="008E7EC9">
        <w:rPr>
          <w:rFonts w:ascii="Tahoma" w:hAnsi="Tahoma" w:cs="Tahoma"/>
          <w:b/>
          <w:sz w:val="22"/>
          <w:szCs w:val="22"/>
        </w:rPr>
        <w:t>Membership</w:t>
      </w:r>
    </w:p>
    <w:p w14:paraId="052598F6" w14:textId="77777777" w:rsidR="004F52A9" w:rsidRPr="008E7EC9" w:rsidRDefault="004F52A9" w:rsidP="004F52A9">
      <w:pPr>
        <w:pStyle w:val="ListParagraph"/>
        <w:numPr>
          <w:ilvl w:val="0"/>
          <w:numId w:val="11"/>
        </w:numPr>
        <w:rPr>
          <w:rFonts w:ascii="Tahoma" w:hAnsi="Tahoma" w:cs="Tahoma"/>
          <w:bCs/>
          <w:sz w:val="22"/>
          <w:szCs w:val="22"/>
        </w:rPr>
      </w:pPr>
      <w:r w:rsidRPr="008E7EC9">
        <w:rPr>
          <w:rFonts w:ascii="Tahoma" w:hAnsi="Tahoma" w:cs="Tahoma"/>
          <w:bCs/>
          <w:sz w:val="22"/>
          <w:szCs w:val="22"/>
        </w:rPr>
        <w:t>The approach to membership is changing – there is a recognition that we need to respond to women’s changing lives. (</w:t>
      </w:r>
      <w:proofErr w:type="spellStart"/>
      <w:r w:rsidRPr="008E7EC9">
        <w:rPr>
          <w:rFonts w:ascii="Tahoma" w:hAnsi="Tahoma" w:cs="Tahoma"/>
          <w:bCs/>
          <w:sz w:val="22"/>
          <w:szCs w:val="22"/>
        </w:rPr>
        <w:t>Eg</w:t>
      </w:r>
      <w:proofErr w:type="spellEnd"/>
      <w:r w:rsidRPr="008E7EC9">
        <w:rPr>
          <w:rFonts w:ascii="Tahoma" w:hAnsi="Tahoma" w:cs="Tahoma"/>
          <w:bCs/>
          <w:sz w:val="22"/>
          <w:szCs w:val="22"/>
        </w:rPr>
        <w:t xml:space="preserve"> are evening meetings the best for most women?)  Director </w:t>
      </w:r>
      <w:proofErr w:type="spellStart"/>
      <w:r w:rsidRPr="008E7EC9">
        <w:rPr>
          <w:rFonts w:ascii="Tahoma" w:hAnsi="Tahoma" w:cs="Tahoma"/>
          <w:bCs/>
          <w:sz w:val="22"/>
          <w:szCs w:val="22"/>
        </w:rPr>
        <w:t>Dishi</w:t>
      </w:r>
      <w:proofErr w:type="spellEnd"/>
      <w:r w:rsidRPr="008E7EC9">
        <w:rPr>
          <w:rFonts w:ascii="Tahoma" w:hAnsi="Tahoma" w:cs="Tahoma"/>
          <w:bCs/>
          <w:sz w:val="22"/>
          <w:szCs w:val="22"/>
        </w:rPr>
        <w:t xml:space="preserve"> is regularly writing a blog on the website and Membership Officers are advised to keep in touch with the latest thinking by reading it. </w:t>
      </w:r>
    </w:p>
    <w:p w14:paraId="0E69B6DD" w14:textId="77777777" w:rsidR="004F52A9" w:rsidRPr="008E7EC9" w:rsidRDefault="004F52A9" w:rsidP="004F52A9">
      <w:pPr>
        <w:pStyle w:val="ListParagraph"/>
        <w:numPr>
          <w:ilvl w:val="0"/>
          <w:numId w:val="11"/>
        </w:numPr>
        <w:rPr>
          <w:rFonts w:ascii="Tahoma" w:hAnsi="Tahoma" w:cs="Tahoma"/>
          <w:bCs/>
          <w:sz w:val="22"/>
          <w:szCs w:val="22"/>
        </w:rPr>
      </w:pPr>
      <w:r w:rsidRPr="008E7EC9">
        <w:rPr>
          <w:rFonts w:ascii="Tahoma" w:hAnsi="Tahoma" w:cs="Tahoma"/>
          <w:bCs/>
          <w:sz w:val="22"/>
          <w:szCs w:val="22"/>
        </w:rPr>
        <w:t xml:space="preserve">More clarity about the different categories of membership is beginning to emerge. </w:t>
      </w:r>
    </w:p>
    <w:p w14:paraId="0898F72F" w14:textId="77777777" w:rsidR="004F52A9" w:rsidRPr="008E7EC9" w:rsidRDefault="004F52A9" w:rsidP="004F52A9">
      <w:pPr>
        <w:pStyle w:val="ListParagraph"/>
        <w:numPr>
          <w:ilvl w:val="0"/>
          <w:numId w:val="11"/>
        </w:numPr>
        <w:rPr>
          <w:rFonts w:ascii="Tahoma" w:hAnsi="Tahoma" w:cs="Tahoma"/>
          <w:bCs/>
          <w:sz w:val="22"/>
          <w:szCs w:val="22"/>
        </w:rPr>
      </w:pPr>
      <w:proofErr w:type="spellStart"/>
      <w:r w:rsidRPr="008E7EC9">
        <w:rPr>
          <w:rFonts w:ascii="Tahoma" w:hAnsi="Tahoma" w:cs="Tahoma"/>
          <w:bCs/>
          <w:sz w:val="22"/>
          <w:szCs w:val="22"/>
        </w:rPr>
        <w:t>Dishi</w:t>
      </w:r>
      <w:proofErr w:type="spellEnd"/>
      <w:r w:rsidRPr="008E7EC9">
        <w:rPr>
          <w:rFonts w:ascii="Tahoma" w:hAnsi="Tahoma" w:cs="Tahoma"/>
          <w:bCs/>
          <w:sz w:val="22"/>
          <w:szCs w:val="22"/>
        </w:rPr>
        <w:t xml:space="preserve"> is preparing a report for the Standing Committee about the reasons for leaving that people give in response to the survey sent from HQ, and this should be available shortly. Cathy has some very useful statistics that she has taken from these surveys and this will also be shared with us.</w:t>
      </w:r>
      <w:r w:rsidRPr="008E7EC9">
        <w:rPr>
          <w:rFonts w:ascii="Tahoma" w:hAnsi="Tahoma" w:cs="Tahoma"/>
          <w:bCs/>
          <w:sz w:val="22"/>
          <w:szCs w:val="22"/>
        </w:rPr>
        <w:br/>
      </w:r>
    </w:p>
    <w:p w14:paraId="6F4F70B5" w14:textId="77777777" w:rsidR="004F52A9" w:rsidRPr="008E7EC9" w:rsidRDefault="004F52A9" w:rsidP="004F52A9">
      <w:pPr>
        <w:pStyle w:val="ListParagraph"/>
        <w:numPr>
          <w:ilvl w:val="0"/>
          <w:numId w:val="9"/>
        </w:numPr>
        <w:rPr>
          <w:rFonts w:ascii="Tahoma" w:hAnsi="Tahoma" w:cs="Tahoma"/>
          <w:b/>
          <w:sz w:val="22"/>
          <w:szCs w:val="22"/>
        </w:rPr>
      </w:pPr>
      <w:r w:rsidRPr="008E7EC9">
        <w:rPr>
          <w:rFonts w:ascii="Tahoma" w:hAnsi="Tahoma" w:cs="Tahoma"/>
          <w:b/>
          <w:sz w:val="22"/>
          <w:szCs w:val="22"/>
        </w:rPr>
        <w:t>Finance</w:t>
      </w:r>
    </w:p>
    <w:p w14:paraId="55A3B727" w14:textId="272BA80B" w:rsidR="004F52A9" w:rsidRPr="008E7EC9" w:rsidRDefault="004F52A9" w:rsidP="004F52A9">
      <w:pPr>
        <w:pStyle w:val="ListParagraph"/>
        <w:numPr>
          <w:ilvl w:val="0"/>
          <w:numId w:val="12"/>
        </w:numPr>
        <w:rPr>
          <w:rFonts w:ascii="Tahoma" w:hAnsi="Tahoma" w:cs="Tahoma"/>
          <w:bCs/>
          <w:sz w:val="22"/>
          <w:szCs w:val="22"/>
        </w:rPr>
      </w:pPr>
      <w:proofErr w:type="spellStart"/>
      <w:r w:rsidRPr="008E7EC9">
        <w:rPr>
          <w:rFonts w:ascii="Tahoma" w:hAnsi="Tahoma" w:cs="Tahoma"/>
          <w:bCs/>
          <w:sz w:val="22"/>
          <w:szCs w:val="22"/>
        </w:rPr>
        <w:t>Microfinancing</w:t>
      </w:r>
      <w:proofErr w:type="spellEnd"/>
      <w:r w:rsidRPr="008E7EC9">
        <w:rPr>
          <w:rFonts w:ascii="Tahoma" w:hAnsi="Tahoma" w:cs="Tahoma"/>
          <w:bCs/>
          <w:sz w:val="22"/>
          <w:szCs w:val="22"/>
        </w:rPr>
        <w:t xml:space="preserve">: This is a really positive way of using club funds </w:t>
      </w:r>
      <w:r>
        <w:rPr>
          <w:rFonts w:ascii="Tahoma" w:hAnsi="Tahoma" w:cs="Tahoma"/>
          <w:bCs/>
          <w:sz w:val="22"/>
          <w:szCs w:val="22"/>
        </w:rPr>
        <w:t>that</w:t>
      </w:r>
      <w:r w:rsidRPr="008E7EC9">
        <w:rPr>
          <w:rFonts w:ascii="Tahoma" w:hAnsi="Tahoma" w:cs="Tahoma"/>
          <w:bCs/>
          <w:sz w:val="22"/>
          <w:szCs w:val="22"/>
        </w:rPr>
        <w:t xml:space="preserve"> may be sitting doing nothing in bank accounts. A relatively small sum can be re-invested several times, so makes a bigger impact than its size.</w:t>
      </w:r>
    </w:p>
    <w:p w14:paraId="04B6467D" w14:textId="77777777" w:rsidR="004F52A9" w:rsidRPr="008E7EC9" w:rsidRDefault="004F52A9" w:rsidP="004F52A9">
      <w:pPr>
        <w:pStyle w:val="ListParagraph"/>
        <w:numPr>
          <w:ilvl w:val="0"/>
          <w:numId w:val="12"/>
        </w:numPr>
        <w:rPr>
          <w:rFonts w:ascii="Tahoma" w:hAnsi="Tahoma" w:cs="Tahoma"/>
          <w:bCs/>
          <w:sz w:val="22"/>
          <w:szCs w:val="22"/>
        </w:rPr>
      </w:pPr>
      <w:r w:rsidRPr="008E7EC9">
        <w:rPr>
          <w:rFonts w:ascii="Tahoma" w:hAnsi="Tahoma" w:cs="Tahoma"/>
          <w:bCs/>
          <w:sz w:val="22"/>
          <w:szCs w:val="22"/>
        </w:rPr>
        <w:t xml:space="preserve">The Director of Finance had to stand down for personal reasons after Conference; President Elect Ruth is holding the fort but the process of recruiting and balloting for a new Director is in train. </w:t>
      </w:r>
    </w:p>
    <w:p w14:paraId="5FBACB6D" w14:textId="77777777" w:rsidR="004F52A9" w:rsidRPr="008E7EC9" w:rsidRDefault="004F52A9" w:rsidP="004F52A9">
      <w:pPr>
        <w:pStyle w:val="ListParagraph"/>
        <w:numPr>
          <w:ilvl w:val="0"/>
          <w:numId w:val="12"/>
        </w:numPr>
        <w:rPr>
          <w:rFonts w:ascii="Tahoma" w:hAnsi="Tahoma" w:cs="Tahoma"/>
          <w:bCs/>
          <w:sz w:val="22"/>
          <w:szCs w:val="22"/>
        </w:rPr>
      </w:pPr>
      <w:r w:rsidRPr="008E7EC9">
        <w:rPr>
          <w:rFonts w:ascii="Tahoma" w:hAnsi="Tahoma" w:cs="Tahoma"/>
          <w:bCs/>
          <w:sz w:val="22"/>
          <w:szCs w:val="22"/>
        </w:rPr>
        <w:t>The Hub: hoping to launch in next week to 10 days if all goes well.  In meantime, the Members Section of the website will shortly be unavailable until the Hub is in use.</w:t>
      </w:r>
    </w:p>
    <w:p w14:paraId="1C1B0046" w14:textId="77777777" w:rsidR="004F52A9" w:rsidRPr="008E7EC9" w:rsidRDefault="004F52A9" w:rsidP="004F52A9">
      <w:pPr>
        <w:pStyle w:val="ListParagraph"/>
        <w:numPr>
          <w:ilvl w:val="0"/>
          <w:numId w:val="12"/>
        </w:numPr>
        <w:rPr>
          <w:rFonts w:ascii="Tahoma" w:hAnsi="Tahoma" w:cs="Tahoma"/>
          <w:bCs/>
          <w:sz w:val="22"/>
          <w:szCs w:val="22"/>
        </w:rPr>
      </w:pPr>
      <w:r w:rsidRPr="008E7EC9">
        <w:rPr>
          <w:rFonts w:ascii="Tahoma" w:hAnsi="Tahoma" w:cs="Tahoma"/>
          <w:bCs/>
          <w:sz w:val="22"/>
          <w:szCs w:val="22"/>
        </w:rPr>
        <w:t xml:space="preserve">The fortnightly News Briefing mailing to all members will then cease, though the mailing to Club Executives will still be sent to the Secretary.  A monthly email will be sent to all members from the Hub. </w:t>
      </w:r>
      <w:r w:rsidRPr="008E7EC9">
        <w:rPr>
          <w:rFonts w:ascii="Tahoma" w:hAnsi="Tahoma" w:cs="Tahoma"/>
          <w:bCs/>
          <w:sz w:val="22"/>
          <w:szCs w:val="22"/>
        </w:rPr>
        <w:br/>
      </w:r>
    </w:p>
    <w:p w14:paraId="52E63194" w14:textId="77777777" w:rsidR="004F52A9" w:rsidRPr="008E7EC9" w:rsidRDefault="004F52A9" w:rsidP="004F52A9">
      <w:pPr>
        <w:pStyle w:val="ListParagraph"/>
        <w:numPr>
          <w:ilvl w:val="0"/>
          <w:numId w:val="9"/>
        </w:numPr>
        <w:rPr>
          <w:rFonts w:ascii="Tahoma" w:hAnsi="Tahoma" w:cs="Tahoma"/>
          <w:b/>
          <w:sz w:val="22"/>
          <w:szCs w:val="22"/>
        </w:rPr>
      </w:pPr>
      <w:r w:rsidRPr="008E7EC9">
        <w:rPr>
          <w:rFonts w:ascii="Tahoma" w:hAnsi="Tahoma" w:cs="Tahoma"/>
          <w:b/>
          <w:sz w:val="22"/>
          <w:szCs w:val="22"/>
        </w:rPr>
        <w:t>PR and Marketing</w:t>
      </w:r>
    </w:p>
    <w:p w14:paraId="6408E4CA" w14:textId="77777777" w:rsidR="004F52A9" w:rsidRPr="008E7EC9" w:rsidRDefault="004F52A9" w:rsidP="004F52A9">
      <w:pPr>
        <w:pStyle w:val="ListParagraph"/>
        <w:numPr>
          <w:ilvl w:val="0"/>
          <w:numId w:val="13"/>
        </w:numPr>
        <w:rPr>
          <w:rFonts w:ascii="Tahoma" w:hAnsi="Tahoma" w:cs="Tahoma"/>
          <w:bCs/>
          <w:sz w:val="22"/>
          <w:szCs w:val="22"/>
        </w:rPr>
      </w:pPr>
      <w:r w:rsidRPr="008E7EC9">
        <w:rPr>
          <w:rFonts w:ascii="Tahoma" w:hAnsi="Tahoma" w:cs="Tahoma"/>
          <w:bCs/>
          <w:sz w:val="22"/>
          <w:szCs w:val="22"/>
        </w:rPr>
        <w:t>Main objective is to increase SIGBI’s profile, and brand awareness.</w:t>
      </w:r>
    </w:p>
    <w:p w14:paraId="443DF40C" w14:textId="77777777" w:rsidR="004F52A9" w:rsidRPr="008E7EC9" w:rsidRDefault="004F52A9" w:rsidP="004F52A9">
      <w:pPr>
        <w:pStyle w:val="ListParagraph"/>
        <w:numPr>
          <w:ilvl w:val="0"/>
          <w:numId w:val="13"/>
        </w:numPr>
        <w:rPr>
          <w:rFonts w:ascii="Tahoma" w:hAnsi="Tahoma" w:cs="Tahoma"/>
          <w:bCs/>
          <w:sz w:val="22"/>
          <w:szCs w:val="22"/>
        </w:rPr>
      </w:pPr>
      <w:r w:rsidRPr="008E7EC9">
        <w:rPr>
          <w:rFonts w:ascii="Tahoma" w:hAnsi="Tahoma" w:cs="Tahoma"/>
          <w:bCs/>
          <w:sz w:val="22"/>
          <w:szCs w:val="22"/>
        </w:rPr>
        <w:t xml:space="preserve">The work being produced by </w:t>
      </w:r>
      <w:proofErr w:type="spellStart"/>
      <w:r w:rsidRPr="008E7EC9">
        <w:rPr>
          <w:rFonts w:ascii="Tahoma" w:hAnsi="Tahoma" w:cs="Tahoma"/>
          <w:bCs/>
          <w:sz w:val="22"/>
          <w:szCs w:val="22"/>
        </w:rPr>
        <w:t>Quarterpillar</w:t>
      </w:r>
      <w:proofErr w:type="spellEnd"/>
      <w:r w:rsidRPr="008E7EC9">
        <w:rPr>
          <w:rFonts w:ascii="Tahoma" w:hAnsi="Tahoma" w:cs="Tahoma"/>
          <w:bCs/>
          <w:sz w:val="22"/>
          <w:szCs w:val="22"/>
        </w:rPr>
        <w:t xml:space="preserve"> on social media to raise SIGBI’s profile is very good, and Director Anne is having frequent meetings with the producers. They are getting good analytics information, which is enabling them to do further work on the 2 posts that have been the most successful to see if they can be boosted. </w:t>
      </w:r>
    </w:p>
    <w:p w14:paraId="17C841F6" w14:textId="38094160" w:rsidR="004F52A9" w:rsidRPr="008E7EC9" w:rsidRDefault="004F52A9" w:rsidP="004F52A9">
      <w:pPr>
        <w:pStyle w:val="ListParagraph"/>
        <w:numPr>
          <w:ilvl w:val="0"/>
          <w:numId w:val="13"/>
        </w:numPr>
        <w:rPr>
          <w:rFonts w:ascii="Tahoma" w:hAnsi="Tahoma" w:cs="Tahoma"/>
          <w:bCs/>
          <w:sz w:val="22"/>
          <w:szCs w:val="22"/>
        </w:rPr>
      </w:pPr>
      <w:r w:rsidRPr="008E7EC9">
        <w:rPr>
          <w:rFonts w:ascii="Tahoma" w:hAnsi="Tahoma" w:cs="Tahoma"/>
          <w:bCs/>
          <w:sz w:val="22"/>
          <w:szCs w:val="22"/>
        </w:rPr>
        <w:t>Topics for</w:t>
      </w:r>
      <w:r>
        <w:rPr>
          <w:rFonts w:ascii="Tahoma" w:hAnsi="Tahoma" w:cs="Tahoma"/>
          <w:bCs/>
          <w:sz w:val="22"/>
          <w:szCs w:val="22"/>
        </w:rPr>
        <w:t xml:space="preserve"> the</w:t>
      </w:r>
      <w:r w:rsidRPr="008E7EC9">
        <w:rPr>
          <w:rFonts w:ascii="Tahoma" w:hAnsi="Tahoma" w:cs="Tahoma"/>
          <w:bCs/>
          <w:sz w:val="22"/>
          <w:szCs w:val="22"/>
        </w:rPr>
        <w:t xml:space="preserve"> Facebook </w:t>
      </w:r>
      <w:r>
        <w:rPr>
          <w:rFonts w:ascii="Tahoma" w:hAnsi="Tahoma" w:cs="Tahoma"/>
          <w:bCs/>
          <w:sz w:val="22"/>
          <w:szCs w:val="22"/>
        </w:rPr>
        <w:t xml:space="preserve">Live briefings have been agreed: </w:t>
      </w:r>
      <w:r w:rsidRPr="008E7EC9">
        <w:rPr>
          <w:rFonts w:ascii="Tahoma" w:hAnsi="Tahoma" w:cs="Tahoma"/>
          <w:bCs/>
          <w:sz w:val="22"/>
          <w:szCs w:val="22"/>
        </w:rPr>
        <w:t xml:space="preserve">Saturday </w:t>
      </w:r>
      <w:r>
        <w:rPr>
          <w:rFonts w:ascii="Tahoma" w:hAnsi="Tahoma" w:cs="Tahoma"/>
          <w:bCs/>
          <w:sz w:val="22"/>
          <w:szCs w:val="22"/>
        </w:rPr>
        <w:t>21</w:t>
      </w:r>
      <w:r w:rsidRPr="004F52A9">
        <w:rPr>
          <w:rFonts w:ascii="Tahoma" w:hAnsi="Tahoma" w:cs="Tahoma"/>
          <w:bCs/>
          <w:sz w:val="22"/>
          <w:szCs w:val="22"/>
          <w:vertAlign w:val="superscript"/>
        </w:rPr>
        <w:t>st</w:t>
      </w:r>
      <w:r>
        <w:rPr>
          <w:rFonts w:ascii="Tahoma" w:hAnsi="Tahoma" w:cs="Tahoma"/>
          <w:bCs/>
          <w:sz w:val="22"/>
          <w:szCs w:val="22"/>
        </w:rPr>
        <w:t xml:space="preserve"> January, </w:t>
      </w:r>
      <w:r w:rsidRPr="008E7EC9">
        <w:rPr>
          <w:rFonts w:ascii="Tahoma" w:hAnsi="Tahoma" w:cs="Tahoma"/>
          <w:bCs/>
          <w:sz w:val="22"/>
          <w:szCs w:val="22"/>
        </w:rPr>
        <w:t xml:space="preserve">the first is on graphics. </w:t>
      </w:r>
    </w:p>
    <w:p w14:paraId="7897266C" w14:textId="77777777" w:rsidR="004F52A9" w:rsidRPr="008E7EC9" w:rsidRDefault="004F52A9" w:rsidP="004F52A9">
      <w:pPr>
        <w:pStyle w:val="ListParagraph"/>
        <w:numPr>
          <w:ilvl w:val="0"/>
          <w:numId w:val="13"/>
        </w:numPr>
        <w:rPr>
          <w:rFonts w:ascii="Tahoma" w:hAnsi="Tahoma" w:cs="Tahoma"/>
          <w:bCs/>
          <w:sz w:val="22"/>
          <w:szCs w:val="22"/>
        </w:rPr>
      </w:pPr>
      <w:r w:rsidRPr="008E7EC9">
        <w:rPr>
          <w:rFonts w:ascii="Tahoma" w:hAnsi="Tahoma" w:cs="Tahoma"/>
          <w:bCs/>
          <w:sz w:val="22"/>
          <w:szCs w:val="22"/>
        </w:rPr>
        <w:t xml:space="preserve">International Women’s Day – toolkit is on </w:t>
      </w:r>
      <w:proofErr w:type="spellStart"/>
      <w:r w:rsidRPr="008E7EC9">
        <w:rPr>
          <w:rFonts w:ascii="Tahoma" w:hAnsi="Tahoma" w:cs="Tahoma"/>
          <w:bCs/>
          <w:sz w:val="22"/>
          <w:szCs w:val="22"/>
        </w:rPr>
        <w:t>Trello</w:t>
      </w:r>
      <w:proofErr w:type="spellEnd"/>
      <w:r w:rsidRPr="008E7EC9">
        <w:rPr>
          <w:rFonts w:ascii="Tahoma" w:hAnsi="Tahoma" w:cs="Tahoma"/>
          <w:bCs/>
          <w:sz w:val="22"/>
          <w:szCs w:val="22"/>
        </w:rPr>
        <w:t>, and a webinar planned for 4 March.</w:t>
      </w:r>
    </w:p>
    <w:p w14:paraId="59A9F5F1" w14:textId="77777777" w:rsidR="004F52A9" w:rsidRPr="008E7EC9" w:rsidRDefault="004F52A9" w:rsidP="004F52A9">
      <w:pPr>
        <w:pStyle w:val="ListParagraph"/>
        <w:numPr>
          <w:ilvl w:val="0"/>
          <w:numId w:val="13"/>
        </w:numPr>
        <w:rPr>
          <w:rFonts w:ascii="Tahoma" w:hAnsi="Tahoma" w:cs="Tahoma"/>
          <w:bCs/>
          <w:sz w:val="22"/>
          <w:szCs w:val="22"/>
        </w:rPr>
      </w:pPr>
      <w:r w:rsidRPr="008E7EC9">
        <w:rPr>
          <w:rFonts w:ascii="Tahoma" w:hAnsi="Tahoma" w:cs="Tahoma"/>
          <w:bCs/>
          <w:sz w:val="22"/>
          <w:szCs w:val="22"/>
        </w:rPr>
        <w:t xml:space="preserve">Taking into account comments from members, there will be more information available in graphical formats for the next 16 Days campaign. </w:t>
      </w:r>
    </w:p>
    <w:p w14:paraId="684D105D" w14:textId="77777777" w:rsidR="004F52A9" w:rsidRPr="008E7EC9" w:rsidRDefault="004F52A9" w:rsidP="004F52A9">
      <w:pPr>
        <w:pStyle w:val="ListParagraph"/>
        <w:numPr>
          <w:ilvl w:val="0"/>
          <w:numId w:val="13"/>
        </w:numPr>
        <w:rPr>
          <w:rFonts w:ascii="Tahoma" w:hAnsi="Tahoma" w:cs="Tahoma"/>
          <w:bCs/>
          <w:sz w:val="22"/>
          <w:szCs w:val="22"/>
        </w:rPr>
      </w:pPr>
      <w:r w:rsidRPr="008E7EC9">
        <w:rPr>
          <w:rFonts w:ascii="Tahoma" w:hAnsi="Tahoma" w:cs="Tahoma"/>
          <w:bCs/>
          <w:sz w:val="22"/>
          <w:szCs w:val="22"/>
        </w:rPr>
        <w:lastRenderedPageBreak/>
        <w:t xml:space="preserve">SIGBI is now registered on </w:t>
      </w:r>
      <w:proofErr w:type="spellStart"/>
      <w:r w:rsidRPr="008E7EC9">
        <w:rPr>
          <w:rFonts w:ascii="Tahoma" w:hAnsi="Tahoma" w:cs="Tahoma"/>
          <w:bCs/>
          <w:sz w:val="22"/>
          <w:szCs w:val="22"/>
        </w:rPr>
        <w:t>Womensgrid</w:t>
      </w:r>
      <w:proofErr w:type="spellEnd"/>
      <w:r w:rsidRPr="008E7EC9">
        <w:rPr>
          <w:rFonts w:ascii="Tahoma" w:hAnsi="Tahoma" w:cs="Tahoma"/>
          <w:bCs/>
          <w:sz w:val="22"/>
          <w:szCs w:val="22"/>
        </w:rPr>
        <w:t xml:space="preserve">, and all clubs can do the same. </w:t>
      </w:r>
      <w:hyperlink r:id="rId9" w:history="1">
        <w:r w:rsidRPr="008E7EC9">
          <w:rPr>
            <w:rStyle w:val="Hyperlink"/>
            <w:rFonts w:ascii="Tahoma" w:hAnsi="Tahoma" w:cs="Tahoma"/>
            <w:bCs/>
            <w:sz w:val="22"/>
            <w:szCs w:val="22"/>
          </w:rPr>
          <w:t>www.womensgrid.org.uk</w:t>
        </w:r>
      </w:hyperlink>
      <w:r w:rsidRPr="008E7EC9">
        <w:rPr>
          <w:rFonts w:ascii="Tahoma" w:hAnsi="Tahoma" w:cs="Tahoma"/>
          <w:bCs/>
          <w:sz w:val="22"/>
          <w:szCs w:val="22"/>
        </w:rPr>
        <w:t xml:space="preserve"> A useful way of letting the external world know what you are doing. </w:t>
      </w:r>
    </w:p>
    <w:p w14:paraId="6F79BC9D" w14:textId="77777777" w:rsidR="004F52A9" w:rsidRPr="008E7EC9" w:rsidRDefault="004F52A9" w:rsidP="004F52A9">
      <w:pPr>
        <w:pStyle w:val="ListParagraph"/>
        <w:numPr>
          <w:ilvl w:val="0"/>
          <w:numId w:val="13"/>
        </w:numPr>
        <w:rPr>
          <w:rFonts w:ascii="Tahoma" w:hAnsi="Tahoma" w:cs="Tahoma"/>
          <w:bCs/>
          <w:sz w:val="22"/>
          <w:szCs w:val="22"/>
        </w:rPr>
      </w:pPr>
      <w:r w:rsidRPr="004F52A9">
        <w:rPr>
          <w:rFonts w:ascii="Tahoma" w:hAnsi="Tahoma" w:cs="Tahoma"/>
          <w:bCs/>
          <w:sz w:val="22"/>
          <w:szCs w:val="22"/>
          <w:highlight w:val="yellow"/>
        </w:rPr>
        <w:t>Social media survey – FCCs are asked to undertake this with Region and Club Communications Officers,</w:t>
      </w:r>
      <w:r w:rsidRPr="008E7EC9">
        <w:rPr>
          <w:rFonts w:ascii="Tahoma" w:hAnsi="Tahoma" w:cs="Tahoma"/>
          <w:bCs/>
          <w:sz w:val="22"/>
          <w:szCs w:val="22"/>
        </w:rPr>
        <w:t xml:space="preserve"> and a zoom meeting with Anne is planned. The April deadline may be flexible.</w:t>
      </w:r>
    </w:p>
    <w:p w14:paraId="2C45C467" w14:textId="77777777" w:rsidR="004F52A9" w:rsidRPr="008E7EC9" w:rsidRDefault="004F52A9" w:rsidP="004F52A9">
      <w:pPr>
        <w:pStyle w:val="ListParagraph"/>
        <w:numPr>
          <w:ilvl w:val="0"/>
          <w:numId w:val="13"/>
        </w:numPr>
        <w:rPr>
          <w:rFonts w:ascii="Tahoma" w:hAnsi="Tahoma" w:cs="Tahoma"/>
          <w:bCs/>
          <w:sz w:val="22"/>
          <w:szCs w:val="22"/>
        </w:rPr>
      </w:pPr>
      <w:r w:rsidRPr="008E7EC9">
        <w:rPr>
          <w:rFonts w:ascii="Tahoma" w:hAnsi="Tahoma" w:cs="Tahoma"/>
          <w:bCs/>
          <w:sz w:val="22"/>
          <w:szCs w:val="22"/>
        </w:rPr>
        <w:t xml:space="preserve">London Conference: the concerns expressed by members about the Belfast Conference have been taken on board. The closing ceremony is a case in point: they tried something </w:t>
      </w:r>
      <w:proofErr w:type="gramStart"/>
      <w:r w:rsidRPr="008E7EC9">
        <w:rPr>
          <w:rFonts w:ascii="Tahoma" w:hAnsi="Tahoma" w:cs="Tahoma"/>
          <w:bCs/>
          <w:sz w:val="22"/>
          <w:szCs w:val="22"/>
        </w:rPr>
        <w:t>different,</w:t>
      </w:r>
      <w:proofErr w:type="gramEnd"/>
      <w:r w:rsidRPr="008E7EC9">
        <w:rPr>
          <w:rFonts w:ascii="Tahoma" w:hAnsi="Tahoma" w:cs="Tahoma"/>
          <w:bCs/>
          <w:sz w:val="22"/>
          <w:szCs w:val="22"/>
        </w:rPr>
        <w:t xml:space="preserve"> it didn’t work, so lessons have been learned. It was decided to go ahead with the London Conference despite the SI Convention in Dublin, because very few people choose to go to both. </w:t>
      </w:r>
    </w:p>
    <w:p w14:paraId="0B8C7684" w14:textId="77777777" w:rsidR="004F52A9" w:rsidRPr="008E7EC9" w:rsidRDefault="004F52A9" w:rsidP="004F52A9">
      <w:pPr>
        <w:pStyle w:val="ListParagraph"/>
        <w:numPr>
          <w:ilvl w:val="0"/>
          <w:numId w:val="13"/>
        </w:numPr>
        <w:rPr>
          <w:rFonts w:ascii="Tahoma" w:hAnsi="Tahoma" w:cs="Tahoma"/>
          <w:bCs/>
          <w:sz w:val="22"/>
          <w:szCs w:val="22"/>
        </w:rPr>
      </w:pPr>
      <w:r w:rsidRPr="008E7EC9">
        <w:rPr>
          <w:rFonts w:ascii="Tahoma" w:hAnsi="Tahoma" w:cs="Tahoma"/>
          <w:bCs/>
          <w:sz w:val="22"/>
          <w:szCs w:val="22"/>
        </w:rPr>
        <w:t>More bloggers are needed.</w:t>
      </w:r>
      <w:r w:rsidRPr="008E7EC9">
        <w:rPr>
          <w:rFonts w:ascii="Tahoma" w:hAnsi="Tahoma" w:cs="Tahoma"/>
          <w:bCs/>
          <w:sz w:val="22"/>
          <w:szCs w:val="22"/>
        </w:rPr>
        <w:br/>
      </w:r>
    </w:p>
    <w:p w14:paraId="26AB6A4A" w14:textId="77777777" w:rsidR="004F52A9" w:rsidRPr="008E7EC9" w:rsidRDefault="004F52A9" w:rsidP="004F52A9">
      <w:pPr>
        <w:pStyle w:val="ListParagraph"/>
        <w:numPr>
          <w:ilvl w:val="0"/>
          <w:numId w:val="9"/>
        </w:numPr>
        <w:rPr>
          <w:rFonts w:ascii="Tahoma" w:hAnsi="Tahoma" w:cs="Tahoma"/>
          <w:b/>
          <w:sz w:val="22"/>
          <w:szCs w:val="22"/>
        </w:rPr>
      </w:pPr>
      <w:r w:rsidRPr="008E7EC9">
        <w:rPr>
          <w:rFonts w:ascii="Tahoma" w:hAnsi="Tahoma" w:cs="Tahoma"/>
          <w:b/>
          <w:sz w:val="22"/>
          <w:szCs w:val="22"/>
        </w:rPr>
        <w:t>Governance</w:t>
      </w:r>
    </w:p>
    <w:p w14:paraId="1919658A" w14:textId="77777777" w:rsidR="004F52A9" w:rsidRPr="008E7EC9" w:rsidRDefault="004F52A9" w:rsidP="004F52A9">
      <w:pPr>
        <w:pStyle w:val="ListParagraph"/>
        <w:numPr>
          <w:ilvl w:val="0"/>
          <w:numId w:val="14"/>
        </w:numPr>
        <w:rPr>
          <w:rFonts w:ascii="Tahoma" w:hAnsi="Tahoma" w:cs="Tahoma"/>
          <w:bCs/>
          <w:sz w:val="22"/>
          <w:szCs w:val="22"/>
        </w:rPr>
      </w:pPr>
      <w:r w:rsidRPr="008E7EC9">
        <w:rPr>
          <w:rFonts w:ascii="Tahoma" w:hAnsi="Tahoma" w:cs="Tahoma"/>
          <w:bCs/>
          <w:sz w:val="22"/>
          <w:szCs w:val="22"/>
        </w:rPr>
        <w:t>A new work plan for the Governance Committee is being developed.</w:t>
      </w:r>
    </w:p>
    <w:p w14:paraId="7E590BA3" w14:textId="77777777" w:rsidR="004F52A9" w:rsidRPr="008E7EC9" w:rsidRDefault="004F52A9" w:rsidP="004F52A9">
      <w:pPr>
        <w:pStyle w:val="ListParagraph"/>
        <w:numPr>
          <w:ilvl w:val="0"/>
          <w:numId w:val="14"/>
        </w:numPr>
        <w:rPr>
          <w:rFonts w:ascii="Tahoma" w:hAnsi="Tahoma" w:cs="Tahoma"/>
          <w:bCs/>
          <w:sz w:val="22"/>
          <w:szCs w:val="22"/>
        </w:rPr>
      </w:pPr>
      <w:r w:rsidRPr="008E7EC9">
        <w:rPr>
          <w:rFonts w:ascii="Tahoma" w:hAnsi="Tahoma" w:cs="Tahoma"/>
          <w:bCs/>
          <w:sz w:val="22"/>
          <w:szCs w:val="22"/>
        </w:rPr>
        <w:t>The policies for equality and diversity are under review, and a working party for Equality, Diversity and Inclusion will shortly be set up.  Members with experience / expertise in this area are invited to put themselves forward.</w:t>
      </w:r>
    </w:p>
    <w:p w14:paraId="3920685F" w14:textId="77777777" w:rsidR="004F52A9" w:rsidRPr="008E7EC9" w:rsidRDefault="004F52A9" w:rsidP="004F52A9">
      <w:pPr>
        <w:pStyle w:val="ListParagraph"/>
        <w:numPr>
          <w:ilvl w:val="0"/>
          <w:numId w:val="14"/>
        </w:numPr>
        <w:rPr>
          <w:rFonts w:ascii="Tahoma" w:hAnsi="Tahoma" w:cs="Tahoma"/>
          <w:bCs/>
          <w:sz w:val="22"/>
          <w:szCs w:val="22"/>
        </w:rPr>
      </w:pPr>
      <w:r w:rsidRPr="008E7EC9">
        <w:rPr>
          <w:rFonts w:ascii="Tahoma" w:hAnsi="Tahoma" w:cs="Tahoma"/>
          <w:bCs/>
          <w:sz w:val="22"/>
          <w:szCs w:val="22"/>
        </w:rPr>
        <w:t>The current national debates around gender have already led to a couple of emails from clubs to HQ, so Director Giselle is very aware of the urgency of need to update the current diversity statement and provide better guidance.</w:t>
      </w:r>
      <w:r w:rsidRPr="008E7EC9">
        <w:rPr>
          <w:rFonts w:ascii="Tahoma" w:hAnsi="Tahoma" w:cs="Tahoma"/>
          <w:bCs/>
          <w:sz w:val="22"/>
          <w:szCs w:val="22"/>
        </w:rPr>
        <w:br/>
      </w:r>
    </w:p>
    <w:p w14:paraId="2B50DD9A" w14:textId="77777777" w:rsidR="004F52A9" w:rsidRPr="008E7EC9" w:rsidRDefault="004F52A9" w:rsidP="004F52A9">
      <w:pPr>
        <w:pStyle w:val="ListParagraph"/>
        <w:numPr>
          <w:ilvl w:val="0"/>
          <w:numId w:val="9"/>
        </w:numPr>
        <w:rPr>
          <w:rFonts w:ascii="Tahoma" w:hAnsi="Tahoma" w:cs="Tahoma"/>
          <w:b/>
          <w:sz w:val="22"/>
          <w:szCs w:val="22"/>
        </w:rPr>
      </w:pPr>
      <w:r w:rsidRPr="008E7EC9">
        <w:rPr>
          <w:rFonts w:ascii="Tahoma" w:hAnsi="Tahoma" w:cs="Tahoma"/>
          <w:b/>
          <w:sz w:val="22"/>
          <w:szCs w:val="22"/>
        </w:rPr>
        <w:t>President</w:t>
      </w:r>
    </w:p>
    <w:p w14:paraId="585235A9" w14:textId="561DD119" w:rsidR="004F52A9" w:rsidRPr="008E7EC9" w:rsidRDefault="004F52A9" w:rsidP="004F52A9">
      <w:pPr>
        <w:pStyle w:val="ListParagraph"/>
        <w:numPr>
          <w:ilvl w:val="0"/>
          <w:numId w:val="15"/>
        </w:numPr>
        <w:rPr>
          <w:rFonts w:ascii="Tahoma" w:hAnsi="Tahoma" w:cs="Tahoma"/>
          <w:bCs/>
          <w:sz w:val="22"/>
          <w:szCs w:val="22"/>
        </w:rPr>
      </w:pPr>
      <w:r w:rsidRPr="008E7EC9">
        <w:rPr>
          <w:rFonts w:ascii="Tahoma" w:hAnsi="Tahoma" w:cs="Tahoma"/>
          <w:bCs/>
          <w:sz w:val="22"/>
          <w:szCs w:val="22"/>
        </w:rPr>
        <w:t>A detailed operational work</w:t>
      </w:r>
      <w:r>
        <w:rPr>
          <w:rFonts w:ascii="Tahoma" w:hAnsi="Tahoma" w:cs="Tahoma"/>
          <w:bCs/>
          <w:sz w:val="22"/>
          <w:szCs w:val="22"/>
        </w:rPr>
        <w:t xml:space="preserve"> </w:t>
      </w:r>
      <w:r w:rsidRPr="008E7EC9">
        <w:rPr>
          <w:rFonts w:ascii="Tahoma" w:hAnsi="Tahoma" w:cs="Tahoma"/>
          <w:bCs/>
          <w:sz w:val="22"/>
          <w:szCs w:val="22"/>
        </w:rPr>
        <w:t xml:space="preserve">plan for the Strategic Plan up to 2025 will shortly go on the Hub for all members to see. </w:t>
      </w:r>
    </w:p>
    <w:p w14:paraId="64E170A1" w14:textId="77777777" w:rsidR="004F52A9" w:rsidRPr="008E7EC9" w:rsidRDefault="004F52A9" w:rsidP="004F52A9">
      <w:pPr>
        <w:pStyle w:val="ListParagraph"/>
        <w:numPr>
          <w:ilvl w:val="0"/>
          <w:numId w:val="15"/>
        </w:numPr>
        <w:rPr>
          <w:rFonts w:ascii="Tahoma" w:hAnsi="Tahoma" w:cs="Tahoma"/>
          <w:bCs/>
          <w:sz w:val="22"/>
          <w:szCs w:val="22"/>
        </w:rPr>
      </w:pPr>
      <w:r w:rsidRPr="008E7EC9">
        <w:rPr>
          <w:rFonts w:ascii="Tahoma" w:hAnsi="Tahoma" w:cs="Tahoma"/>
          <w:bCs/>
          <w:sz w:val="22"/>
          <w:szCs w:val="22"/>
        </w:rPr>
        <w:t xml:space="preserve">There was a discussion about the Strapline. ‘We stand up for women in our communities’ was not universally liked. Instead, a consensus emerged around </w:t>
      </w:r>
      <w:r w:rsidRPr="004F52A9">
        <w:rPr>
          <w:rFonts w:ascii="Tahoma" w:hAnsi="Tahoma" w:cs="Tahoma"/>
          <w:bCs/>
          <w:sz w:val="22"/>
          <w:szCs w:val="22"/>
          <w:highlight w:val="yellow"/>
        </w:rPr>
        <w:t>‘Standing Up for Women and Girls’</w:t>
      </w:r>
      <w:r w:rsidRPr="008E7EC9">
        <w:rPr>
          <w:rFonts w:ascii="Tahoma" w:hAnsi="Tahoma" w:cs="Tahoma"/>
          <w:bCs/>
          <w:sz w:val="22"/>
          <w:szCs w:val="22"/>
        </w:rPr>
        <w:t xml:space="preserve">, which will be used from now on. </w:t>
      </w:r>
    </w:p>
    <w:p w14:paraId="37AAC155" w14:textId="77777777" w:rsidR="004F52A9" w:rsidRPr="008E7EC9" w:rsidRDefault="004F52A9" w:rsidP="004F52A9">
      <w:pPr>
        <w:rPr>
          <w:rFonts w:ascii="Tahoma" w:hAnsi="Tahoma" w:cs="Tahoma"/>
          <w:bCs/>
          <w:sz w:val="22"/>
          <w:szCs w:val="22"/>
        </w:rPr>
      </w:pPr>
    </w:p>
    <w:p w14:paraId="3AE41199" w14:textId="72031D27" w:rsidR="0019381E" w:rsidRDefault="0019381E" w:rsidP="0019381E">
      <w:pPr>
        <w:rPr>
          <w:rFonts w:cstheme="minorHAnsi"/>
        </w:rPr>
      </w:pPr>
    </w:p>
    <w:p w14:paraId="24615462" w14:textId="0ED86D78" w:rsidR="0039269F" w:rsidRPr="007C0573" w:rsidRDefault="00660930" w:rsidP="0019381E">
      <w:pPr>
        <w:rPr>
          <w:rFonts w:cstheme="minorHAnsi"/>
        </w:rPr>
      </w:pPr>
      <w:r>
        <w:rPr>
          <w:rFonts w:cstheme="minorHAnsi"/>
        </w:rPr>
        <w:t xml:space="preserve">The next SIGBI Board Meeting will be held on </w:t>
      </w:r>
      <w:r w:rsidR="000A5279">
        <w:rPr>
          <w:rFonts w:cstheme="minorHAnsi"/>
        </w:rPr>
        <w:t>22</w:t>
      </w:r>
      <w:r w:rsidR="000A5279" w:rsidRPr="000A5279">
        <w:rPr>
          <w:rFonts w:cstheme="minorHAnsi"/>
          <w:vertAlign w:val="superscript"/>
        </w:rPr>
        <w:t>nd</w:t>
      </w:r>
      <w:r w:rsidR="000A5279">
        <w:rPr>
          <w:rFonts w:cstheme="minorHAnsi"/>
        </w:rPr>
        <w:t xml:space="preserve"> April</w:t>
      </w:r>
      <w:r w:rsidR="0039269F">
        <w:rPr>
          <w:rFonts w:cstheme="minorHAnsi"/>
        </w:rPr>
        <w:t xml:space="preserve"> 2023. </w:t>
      </w:r>
    </w:p>
    <w:p w14:paraId="3488FDF5" w14:textId="4CC0C245" w:rsidR="00167388" w:rsidRPr="003C4D98" w:rsidRDefault="0026741C" w:rsidP="0026741C">
      <w:pPr>
        <w:pStyle w:val="NormalWeb"/>
        <w:jc w:val="right"/>
        <w:rPr>
          <w:rFonts w:ascii="Calibri" w:hAnsi="Calibri" w:cs="Arial"/>
          <w:bdr w:val="none" w:sz="0" w:space="0" w:color="auto" w:frame="1"/>
        </w:rPr>
      </w:pPr>
      <w:r>
        <w:rPr>
          <w:rFonts w:ascii="Calibri" w:hAnsi="Calibri"/>
          <w:noProof/>
          <w:color w:val="000000"/>
          <w:lang w:val="en-US" w:eastAsia="en-US"/>
        </w:rPr>
        <mc:AlternateContent>
          <mc:Choice Requires="wps">
            <w:drawing>
              <wp:anchor distT="0" distB="0" distL="114300" distR="114300" simplePos="0" relativeHeight="251660288" behindDoc="0" locked="0" layoutInCell="1" allowOverlap="1" wp14:anchorId="3381DED9" wp14:editId="7C8C722D">
                <wp:simplePos x="0" y="0"/>
                <wp:positionH relativeFrom="column">
                  <wp:posOffset>3771900</wp:posOffset>
                </wp:positionH>
                <wp:positionV relativeFrom="paragraph">
                  <wp:posOffset>137795</wp:posOffset>
                </wp:positionV>
                <wp:extent cx="2286000" cy="1286510"/>
                <wp:effectExtent l="0" t="0" r="0" b="8890"/>
                <wp:wrapSquare wrapText="bothSides"/>
                <wp:docPr id="2" name="Text Box 2"/>
                <wp:cNvGraphicFramePr/>
                <a:graphic xmlns:a="http://schemas.openxmlformats.org/drawingml/2006/main">
                  <a:graphicData uri="http://schemas.microsoft.com/office/word/2010/wordprocessingShape">
                    <wps:wsp>
                      <wps:cNvSpPr txBox="1"/>
                      <wps:spPr>
                        <a:xfrm>
                          <a:off x="0" y="0"/>
                          <a:ext cx="2286000" cy="12865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20ACB9" w14:textId="77777777" w:rsidR="004F52A9" w:rsidRPr="003C4D98" w:rsidRDefault="004F52A9" w:rsidP="003C4D98">
                            <w:pPr>
                              <w:pStyle w:val="NormalWeb"/>
                              <w:ind w:left="-851" w:right="-897" w:firstLine="851"/>
                              <w:jc w:val="both"/>
                              <w:rPr>
                                <w:rFonts w:ascii="Calibri" w:hAnsi="Calibri" w:cs="Arial"/>
                                <w:bdr w:val="none" w:sz="0" w:space="0" w:color="auto" w:frame="1"/>
                              </w:rPr>
                            </w:pPr>
                            <w:r w:rsidRPr="003C4D98">
                              <w:rPr>
                                <w:rFonts w:ascii="Calibri" w:hAnsi="Calibri" w:cs="Arial"/>
                                <w:bdr w:val="none" w:sz="0" w:space="0" w:color="auto" w:frame="1"/>
                              </w:rPr>
                              <w:t xml:space="preserve">Darína Dolan. </w:t>
                            </w:r>
                          </w:p>
                          <w:p w14:paraId="718F0980" w14:textId="77777777" w:rsidR="004F52A9" w:rsidRPr="003C4D98" w:rsidRDefault="004F52A9" w:rsidP="003C4D98">
                            <w:pPr>
                              <w:pStyle w:val="NormalWeb"/>
                              <w:ind w:left="-851" w:right="-897" w:firstLine="851"/>
                              <w:jc w:val="both"/>
                              <w:rPr>
                                <w:rFonts w:ascii="Calibri" w:hAnsi="Calibri" w:cs="Arial"/>
                                <w:bdr w:val="none" w:sz="0" w:space="0" w:color="auto" w:frame="1"/>
                              </w:rPr>
                            </w:pPr>
                            <w:r w:rsidRPr="003C4D98">
                              <w:rPr>
                                <w:rFonts w:ascii="Calibri" w:hAnsi="Calibri" w:cs="Arial"/>
                                <w:bdr w:val="none" w:sz="0" w:space="0" w:color="auto" w:frame="1"/>
                              </w:rPr>
                              <w:t>SI Athlone &amp; District.</w:t>
                            </w:r>
                          </w:p>
                          <w:p w14:paraId="176C5A9B" w14:textId="77777777" w:rsidR="004F52A9" w:rsidRPr="003C4D98" w:rsidRDefault="004F52A9" w:rsidP="003C4D98">
                            <w:pPr>
                              <w:pStyle w:val="NormalWeb"/>
                              <w:ind w:left="-851" w:right="-897" w:firstLine="851"/>
                              <w:jc w:val="both"/>
                              <w:rPr>
                                <w:rFonts w:ascii="Calibri" w:hAnsi="Calibri" w:cs="Arial"/>
                                <w:bdr w:val="none" w:sz="0" w:space="0" w:color="auto" w:frame="1"/>
                              </w:rPr>
                            </w:pPr>
                            <w:r w:rsidRPr="003C4D98">
                              <w:rPr>
                                <w:rFonts w:ascii="Calibri" w:hAnsi="Calibri" w:cs="Arial"/>
                                <w:bdr w:val="none" w:sz="0" w:space="0" w:color="auto" w:frame="1"/>
                              </w:rPr>
                              <w:t xml:space="preserve">FCC Republic of Ireland. </w:t>
                            </w:r>
                          </w:p>
                          <w:p w14:paraId="32DC9D63" w14:textId="77777777" w:rsidR="004F52A9" w:rsidRDefault="004F52A9" w:rsidP="003C4D98">
                            <w:pPr>
                              <w:pStyle w:val="NormalWeb"/>
                              <w:ind w:left="-851" w:right="-897" w:firstLine="851"/>
                              <w:jc w:val="both"/>
                              <w:rPr>
                                <w:rFonts w:ascii="Calibri" w:hAnsi="Calibri" w:cs="Arial"/>
                                <w:bdr w:val="none" w:sz="0" w:space="0" w:color="auto" w:frame="1"/>
                              </w:rPr>
                            </w:pPr>
                            <w:r>
                              <w:rPr>
                                <w:rFonts w:ascii="Calibri" w:hAnsi="Calibri" w:cs="Arial"/>
                                <w:bdr w:val="none" w:sz="0" w:space="0" w:color="auto" w:frame="1"/>
                              </w:rPr>
                              <w:t xml:space="preserve">Tel:0876178831 </w:t>
                            </w:r>
                          </w:p>
                          <w:p w14:paraId="548EB7D4" w14:textId="77777777" w:rsidR="004F52A9" w:rsidRDefault="000A5279" w:rsidP="003C4D98">
                            <w:pPr>
                              <w:pStyle w:val="NormalWeb"/>
                              <w:ind w:right="-897"/>
                              <w:jc w:val="both"/>
                              <w:rPr>
                                <w:rFonts w:ascii="Calibri" w:hAnsi="Calibri" w:cs="Arial"/>
                                <w:color w:val="454545"/>
                                <w:sz w:val="20"/>
                                <w:szCs w:val="22"/>
                              </w:rPr>
                            </w:pPr>
                            <w:hyperlink r:id="rId10" w:history="1">
                              <w:r w:rsidR="004F52A9" w:rsidRPr="00316C3E">
                                <w:rPr>
                                  <w:rStyle w:val="Hyperlink"/>
                                  <w:rFonts w:ascii="Calibri" w:hAnsi="Calibri" w:cs="Arial"/>
                                  <w:bdr w:val="none" w:sz="0" w:space="0" w:color="auto" w:frame="1"/>
                                </w:rPr>
                                <w:t>darinadolan@gmail.com</w:t>
                              </w:r>
                            </w:hyperlink>
                            <w:r w:rsidR="004F52A9" w:rsidRPr="00A9670D">
                              <w:rPr>
                                <w:rFonts w:ascii="Calibri" w:hAnsi="Calibri" w:cs="Arial"/>
                                <w:b/>
                                <w:i/>
                                <w:color w:val="454545"/>
                                <w:sz w:val="28"/>
                                <w:bdr w:val="none" w:sz="0" w:space="0" w:color="auto" w:frame="1"/>
                              </w:rPr>
                              <w:t xml:space="preserve"> </w:t>
                            </w:r>
                            <w:r w:rsidR="004F52A9" w:rsidRPr="00A9670D">
                              <w:rPr>
                                <w:rFonts w:ascii="Calibri" w:hAnsi="Calibri" w:cs="Arial"/>
                                <w:color w:val="454545"/>
                                <w:sz w:val="20"/>
                                <w:szCs w:val="22"/>
                              </w:rPr>
                              <w:t> </w:t>
                            </w:r>
                          </w:p>
                          <w:p w14:paraId="022F2A31" w14:textId="77777777" w:rsidR="004F52A9" w:rsidRDefault="000A5279">
                            <w:hyperlink r:id="rId11" w:history="1">
                              <w:r w:rsidR="004F52A9" w:rsidRPr="00316C3E">
                                <w:rPr>
                                  <w:rStyle w:val="Hyperlink"/>
                                </w:rPr>
                                <w:t>hq@sigbi.org</w:t>
                              </w:r>
                            </w:hyperlink>
                            <w:r w:rsidR="004F52A9">
                              <w:t xml:space="preserve"> </w:t>
                            </w:r>
                          </w:p>
                          <w:p w14:paraId="66725C09" w14:textId="77777777" w:rsidR="004F52A9" w:rsidRDefault="004F52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97pt;margin-top:10.85pt;width:180pt;height:10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" filled="f" stroked="f">
                <v:textbox>
                  <w:txbxContent>
                    <w:p w14:paraId="2520ACB9" w14:textId="77777777" w:rsidR="004F52A9" w:rsidRPr="003C4D98" w:rsidRDefault="004F52A9" w:rsidP="003C4D98">
                      <w:pPr>
                        <w:pStyle w:val="NormalWeb"/>
                        <w:ind w:left="-851" w:right="-897" w:firstLine="851"/>
                        <w:jc w:val="both"/>
                        <w:rPr>
                          <w:rFonts w:ascii="Calibri" w:hAnsi="Calibri" w:cs="Arial"/>
                          <w:bdr w:val="none" w:sz="0" w:space="0" w:color="auto" w:frame="1"/>
                        </w:rPr>
                      </w:pPr>
                      <w:r w:rsidRPr="003C4D98">
                        <w:rPr>
                          <w:rFonts w:ascii="Calibri" w:hAnsi="Calibri" w:cs="Arial"/>
                          <w:bdr w:val="none" w:sz="0" w:space="0" w:color="auto" w:frame="1"/>
                        </w:rPr>
                        <w:t xml:space="preserve">Darína Dolan. </w:t>
                      </w:r>
                    </w:p>
                    <w:p w14:paraId="718F0980" w14:textId="77777777" w:rsidR="004F52A9" w:rsidRPr="003C4D98" w:rsidRDefault="004F52A9" w:rsidP="003C4D98">
                      <w:pPr>
                        <w:pStyle w:val="NormalWeb"/>
                        <w:ind w:left="-851" w:right="-897" w:firstLine="851"/>
                        <w:jc w:val="both"/>
                        <w:rPr>
                          <w:rFonts w:ascii="Calibri" w:hAnsi="Calibri" w:cs="Arial"/>
                          <w:bdr w:val="none" w:sz="0" w:space="0" w:color="auto" w:frame="1"/>
                        </w:rPr>
                      </w:pPr>
                      <w:r w:rsidRPr="003C4D98">
                        <w:rPr>
                          <w:rFonts w:ascii="Calibri" w:hAnsi="Calibri" w:cs="Arial"/>
                          <w:bdr w:val="none" w:sz="0" w:space="0" w:color="auto" w:frame="1"/>
                        </w:rPr>
                        <w:t>SI Athlone &amp; District.</w:t>
                      </w:r>
                    </w:p>
                    <w:p w14:paraId="176C5A9B" w14:textId="77777777" w:rsidR="004F52A9" w:rsidRPr="003C4D98" w:rsidRDefault="004F52A9" w:rsidP="003C4D98">
                      <w:pPr>
                        <w:pStyle w:val="NormalWeb"/>
                        <w:ind w:left="-851" w:right="-897" w:firstLine="851"/>
                        <w:jc w:val="both"/>
                        <w:rPr>
                          <w:rFonts w:ascii="Calibri" w:hAnsi="Calibri" w:cs="Arial"/>
                          <w:bdr w:val="none" w:sz="0" w:space="0" w:color="auto" w:frame="1"/>
                        </w:rPr>
                      </w:pPr>
                      <w:r w:rsidRPr="003C4D98">
                        <w:rPr>
                          <w:rFonts w:ascii="Calibri" w:hAnsi="Calibri" w:cs="Arial"/>
                          <w:bdr w:val="none" w:sz="0" w:space="0" w:color="auto" w:frame="1"/>
                        </w:rPr>
                        <w:t xml:space="preserve">FCC Republic of Ireland. </w:t>
                      </w:r>
                    </w:p>
                    <w:p w14:paraId="32DC9D63" w14:textId="77777777" w:rsidR="004F52A9" w:rsidRDefault="004F52A9" w:rsidP="003C4D98">
                      <w:pPr>
                        <w:pStyle w:val="NormalWeb"/>
                        <w:ind w:left="-851" w:right="-897" w:firstLine="851"/>
                        <w:jc w:val="both"/>
                        <w:rPr>
                          <w:rFonts w:ascii="Calibri" w:hAnsi="Calibri" w:cs="Arial"/>
                          <w:bdr w:val="none" w:sz="0" w:space="0" w:color="auto" w:frame="1"/>
                        </w:rPr>
                      </w:pPr>
                      <w:r>
                        <w:rPr>
                          <w:rFonts w:ascii="Calibri" w:hAnsi="Calibri" w:cs="Arial"/>
                          <w:bdr w:val="none" w:sz="0" w:space="0" w:color="auto" w:frame="1"/>
                        </w:rPr>
                        <w:t xml:space="preserve">Tel:0876178831 </w:t>
                      </w:r>
                    </w:p>
                    <w:p w14:paraId="548EB7D4" w14:textId="77777777" w:rsidR="004F52A9" w:rsidRDefault="004F52A9" w:rsidP="003C4D98">
                      <w:pPr>
                        <w:pStyle w:val="NormalWeb"/>
                        <w:ind w:right="-897"/>
                        <w:jc w:val="both"/>
                        <w:rPr>
                          <w:rFonts w:ascii="Calibri" w:hAnsi="Calibri" w:cs="Arial"/>
                          <w:color w:val="454545"/>
                          <w:sz w:val="20"/>
                          <w:szCs w:val="22"/>
                        </w:rPr>
                      </w:pPr>
                      <w:hyperlink r:id="rId12" w:history="1">
                        <w:r w:rsidRPr="00316C3E">
                          <w:rPr>
                            <w:rStyle w:val="Hyperlink"/>
                            <w:rFonts w:ascii="Calibri" w:hAnsi="Calibri" w:cs="Arial"/>
                            <w:bdr w:val="none" w:sz="0" w:space="0" w:color="auto" w:frame="1"/>
                          </w:rPr>
                          <w:t>darinadolan@gmail.com</w:t>
                        </w:r>
                      </w:hyperlink>
                      <w:r w:rsidRPr="00A9670D">
                        <w:rPr>
                          <w:rFonts w:ascii="Calibri" w:hAnsi="Calibri" w:cs="Arial"/>
                          <w:b/>
                          <w:i/>
                          <w:color w:val="454545"/>
                          <w:sz w:val="28"/>
                          <w:bdr w:val="none" w:sz="0" w:space="0" w:color="auto" w:frame="1"/>
                        </w:rPr>
                        <w:t xml:space="preserve"> </w:t>
                      </w:r>
                      <w:r w:rsidRPr="00A9670D">
                        <w:rPr>
                          <w:rFonts w:ascii="Calibri" w:hAnsi="Calibri" w:cs="Arial"/>
                          <w:color w:val="454545"/>
                          <w:sz w:val="20"/>
                          <w:szCs w:val="22"/>
                        </w:rPr>
                        <w:t> </w:t>
                      </w:r>
                    </w:p>
                    <w:p w14:paraId="022F2A31" w14:textId="77777777" w:rsidR="004F52A9" w:rsidRDefault="004F52A9">
                      <w:hyperlink r:id="rId13" w:history="1">
                        <w:r w:rsidRPr="00316C3E">
                          <w:rPr>
                            <w:rStyle w:val="Hyperlink"/>
                          </w:rPr>
                          <w:t>hq@sigbi.org</w:t>
                        </w:r>
                      </w:hyperlink>
                      <w:r>
                        <w:t xml:space="preserve"> </w:t>
                      </w:r>
                    </w:p>
                    <w:p w14:paraId="66725C09" w14:textId="77777777" w:rsidR="004F52A9" w:rsidRDefault="004F52A9"/>
                  </w:txbxContent>
                </v:textbox>
                <w10:wrap type="square"/>
              </v:shape>
            </w:pict>
          </mc:Fallback>
        </mc:AlternateContent>
      </w:r>
    </w:p>
    <w:p w14:paraId="773422F0" w14:textId="2B64FEF3" w:rsidR="0021623A" w:rsidRPr="002F4993" w:rsidRDefault="00A12CE9" w:rsidP="002F4993">
      <w:pPr>
        <w:pStyle w:val="NormalWeb"/>
        <w:ind w:left="-851" w:right="-897" w:firstLine="851"/>
        <w:jc w:val="both"/>
        <w:rPr>
          <w:rFonts w:ascii="Calibri" w:hAnsi="Calibri" w:cs="Arial"/>
          <w:bdr w:val="none" w:sz="0" w:space="0" w:color="auto" w:frame="1"/>
        </w:rPr>
      </w:pPr>
      <w:r w:rsidRPr="003C4D98">
        <w:rPr>
          <w:rFonts w:ascii="Calibri" w:hAnsi="Calibri" w:cs="Arial"/>
          <w:bdr w:val="none" w:sz="0" w:space="0" w:color="auto" w:frame="1"/>
        </w:rPr>
        <w:t xml:space="preserve">In Friendship, </w:t>
      </w:r>
    </w:p>
    <w:p w14:paraId="262D49F9" w14:textId="1C6E7D88" w:rsidR="0021623A" w:rsidRDefault="0026741C" w:rsidP="003C4D98">
      <w:pPr>
        <w:rPr>
          <w:rFonts w:ascii="Apple Chancery" w:hAnsi="Apple Chancery" w:cs="Apple Chancery"/>
        </w:rPr>
      </w:pPr>
      <w:r>
        <w:rPr>
          <w:rFonts w:ascii="Apple Chancery" w:hAnsi="Apple Chancery" w:cs="Apple Chancery"/>
        </w:rPr>
        <w:t>Darína Dolan.</w:t>
      </w:r>
    </w:p>
    <w:p w14:paraId="1B8F75DB" w14:textId="77777777" w:rsidR="0076028C" w:rsidRDefault="0076028C" w:rsidP="003C4D98">
      <w:pPr>
        <w:rPr>
          <w:rFonts w:ascii="Apple Chancery" w:hAnsi="Apple Chancery" w:cs="Apple Chancery"/>
        </w:rPr>
      </w:pPr>
      <w:bookmarkStart w:id="0" w:name="_GoBack"/>
      <w:bookmarkEnd w:id="0"/>
    </w:p>
    <w:p w14:paraId="1608858C" w14:textId="39DFDB77" w:rsidR="0076028C" w:rsidRDefault="009B0AD1" w:rsidP="003C4D98">
      <w:pPr>
        <w:rPr>
          <w:rFonts w:ascii="Apple Chancery" w:hAnsi="Apple Chancery" w:cs="Apple Chancery"/>
        </w:rPr>
      </w:pPr>
      <w:r w:rsidRPr="009B0AD1">
        <w:rPr>
          <w:rFonts w:ascii="Apple Chancery" w:hAnsi="Apple Chancery" w:cs="Apple Chancery"/>
          <w:noProof/>
          <w:lang w:val="en-US"/>
        </w:rPr>
        <w:drawing>
          <wp:inline distT="0" distB="0" distL="0" distR="0" wp14:anchorId="2E7E9AD1" wp14:editId="3EB43CF7">
            <wp:extent cx="3751806" cy="18034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52120" cy="1803551"/>
                    </a:xfrm>
                    <a:prstGeom prst="rect">
                      <a:avLst/>
                    </a:prstGeom>
                    <a:noFill/>
                    <a:ln>
                      <a:noFill/>
                    </a:ln>
                  </pic:spPr>
                </pic:pic>
              </a:graphicData>
            </a:graphic>
          </wp:inline>
        </w:drawing>
      </w:r>
    </w:p>
    <w:p w14:paraId="5FF7FA8A" w14:textId="77777777" w:rsidR="0076028C" w:rsidRDefault="0076028C" w:rsidP="003C4D98">
      <w:pPr>
        <w:rPr>
          <w:rFonts w:ascii="Apple Chancery" w:hAnsi="Apple Chancery" w:cs="Apple Chancery"/>
        </w:rPr>
      </w:pPr>
    </w:p>
    <w:p w14:paraId="47536031" w14:textId="77777777" w:rsidR="0076028C" w:rsidRDefault="0076028C" w:rsidP="003C4D98">
      <w:pPr>
        <w:rPr>
          <w:rFonts w:ascii="Apple Chancery" w:hAnsi="Apple Chancery" w:cs="Apple Chancery"/>
        </w:rPr>
      </w:pPr>
    </w:p>
    <w:p w14:paraId="1E4E5B4E" w14:textId="095B82C4" w:rsidR="0076028C" w:rsidRDefault="0076028C" w:rsidP="003C4D98">
      <w:pPr>
        <w:rPr>
          <w:rFonts w:ascii="Apple Chancery" w:hAnsi="Apple Chancery" w:cs="Apple Chancery"/>
        </w:rPr>
      </w:pPr>
    </w:p>
    <w:p w14:paraId="2EC04154" w14:textId="258A1A87" w:rsidR="0076028C" w:rsidRPr="00D77FD2" w:rsidRDefault="0076028C" w:rsidP="003C4D98"/>
    <w:sectPr w:rsidR="0076028C" w:rsidRPr="00D77FD2" w:rsidSect="00B83820">
      <w:type w:val="continuous"/>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2EAE"/>
    <w:multiLevelType w:val="hybridMultilevel"/>
    <w:tmpl w:val="10B6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083084"/>
    <w:multiLevelType w:val="hybridMultilevel"/>
    <w:tmpl w:val="EF6216A6"/>
    <w:lvl w:ilvl="0" w:tplc="27D0D61E">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2D2BA7"/>
    <w:multiLevelType w:val="hybridMultilevel"/>
    <w:tmpl w:val="E31A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DE256C"/>
    <w:multiLevelType w:val="hybridMultilevel"/>
    <w:tmpl w:val="000C2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D51B2C"/>
    <w:multiLevelType w:val="hybridMultilevel"/>
    <w:tmpl w:val="2C9E3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6A26A1"/>
    <w:multiLevelType w:val="hybridMultilevel"/>
    <w:tmpl w:val="48C0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3D25B0"/>
    <w:multiLevelType w:val="multilevel"/>
    <w:tmpl w:val="1C3A4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66244C"/>
    <w:multiLevelType w:val="hybridMultilevel"/>
    <w:tmpl w:val="80A0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027606"/>
    <w:multiLevelType w:val="hybridMultilevel"/>
    <w:tmpl w:val="1FB81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C167A3"/>
    <w:multiLevelType w:val="multilevel"/>
    <w:tmpl w:val="65F0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F32C0D"/>
    <w:multiLevelType w:val="hybridMultilevel"/>
    <w:tmpl w:val="70ACD9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AC65644"/>
    <w:multiLevelType w:val="hybridMultilevel"/>
    <w:tmpl w:val="92565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D1F5806"/>
    <w:multiLevelType w:val="hybridMultilevel"/>
    <w:tmpl w:val="3AA08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5D43183"/>
    <w:multiLevelType w:val="hybridMultilevel"/>
    <w:tmpl w:val="198A4A0E"/>
    <w:lvl w:ilvl="0" w:tplc="7568926E">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6D9837C4"/>
    <w:multiLevelType w:val="hybridMultilevel"/>
    <w:tmpl w:val="44444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E20038"/>
    <w:multiLevelType w:val="hybridMultilevel"/>
    <w:tmpl w:val="286AB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0"/>
  </w:num>
  <w:num w:numId="4">
    <w:abstractNumId w:val="3"/>
  </w:num>
  <w:num w:numId="5">
    <w:abstractNumId w:val="9"/>
  </w:num>
  <w:num w:numId="6">
    <w:abstractNumId w:val="6"/>
  </w:num>
  <w:num w:numId="7">
    <w:abstractNumId w:val="10"/>
  </w:num>
  <w:num w:numId="8">
    <w:abstractNumId w:val="12"/>
  </w:num>
  <w:num w:numId="9">
    <w:abstractNumId w:val="13"/>
  </w:num>
  <w:num w:numId="10">
    <w:abstractNumId w:val="8"/>
  </w:num>
  <w:num w:numId="11">
    <w:abstractNumId w:val="4"/>
  </w:num>
  <w:num w:numId="12">
    <w:abstractNumId w:val="11"/>
  </w:num>
  <w:num w:numId="13">
    <w:abstractNumId w:val="2"/>
  </w:num>
  <w:num w:numId="14">
    <w:abstractNumId w:val="7"/>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23A"/>
    <w:rsid w:val="000520E9"/>
    <w:rsid w:val="00074303"/>
    <w:rsid w:val="000A5279"/>
    <w:rsid w:val="000D57F6"/>
    <w:rsid w:val="000E36D6"/>
    <w:rsid w:val="001378AD"/>
    <w:rsid w:val="00167388"/>
    <w:rsid w:val="0019381E"/>
    <w:rsid w:val="00196986"/>
    <w:rsid w:val="001E1798"/>
    <w:rsid w:val="0021623A"/>
    <w:rsid w:val="00232F75"/>
    <w:rsid w:val="0026741C"/>
    <w:rsid w:val="002E5144"/>
    <w:rsid w:val="002F4993"/>
    <w:rsid w:val="00370A3C"/>
    <w:rsid w:val="0039269F"/>
    <w:rsid w:val="003C20B0"/>
    <w:rsid w:val="003C4D98"/>
    <w:rsid w:val="00436A08"/>
    <w:rsid w:val="004B3811"/>
    <w:rsid w:val="004F52A9"/>
    <w:rsid w:val="00565DE5"/>
    <w:rsid w:val="005946F6"/>
    <w:rsid w:val="005A28DE"/>
    <w:rsid w:val="005A2D62"/>
    <w:rsid w:val="005E61D3"/>
    <w:rsid w:val="006135E5"/>
    <w:rsid w:val="00626EE8"/>
    <w:rsid w:val="00660930"/>
    <w:rsid w:val="006E188A"/>
    <w:rsid w:val="006F14B2"/>
    <w:rsid w:val="00744CB6"/>
    <w:rsid w:val="0076028C"/>
    <w:rsid w:val="007E1618"/>
    <w:rsid w:val="00880524"/>
    <w:rsid w:val="00895626"/>
    <w:rsid w:val="008A2A5A"/>
    <w:rsid w:val="008E309A"/>
    <w:rsid w:val="008F2FD4"/>
    <w:rsid w:val="00906A52"/>
    <w:rsid w:val="00912C2A"/>
    <w:rsid w:val="009535EB"/>
    <w:rsid w:val="009671E1"/>
    <w:rsid w:val="00994FDB"/>
    <w:rsid w:val="009B011E"/>
    <w:rsid w:val="009B0AD1"/>
    <w:rsid w:val="00A12CE9"/>
    <w:rsid w:val="00A429DF"/>
    <w:rsid w:val="00A455A6"/>
    <w:rsid w:val="00A76551"/>
    <w:rsid w:val="00A9670D"/>
    <w:rsid w:val="00B83820"/>
    <w:rsid w:val="00B91B91"/>
    <w:rsid w:val="00BA5CF5"/>
    <w:rsid w:val="00BE626E"/>
    <w:rsid w:val="00D77FD2"/>
    <w:rsid w:val="00D90C3B"/>
    <w:rsid w:val="00E102AD"/>
    <w:rsid w:val="00E13728"/>
    <w:rsid w:val="00E76CDF"/>
    <w:rsid w:val="00EC2FFA"/>
    <w:rsid w:val="00F41E2E"/>
    <w:rsid w:val="00F954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8368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62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623A"/>
    <w:rPr>
      <w:rFonts w:ascii="Lucida Grande" w:hAnsi="Lucida Grande" w:cs="Lucida Grande"/>
      <w:sz w:val="18"/>
      <w:szCs w:val="18"/>
    </w:rPr>
  </w:style>
  <w:style w:type="table" w:styleId="TableGrid">
    <w:name w:val="Table Grid"/>
    <w:basedOn w:val="TableNormal"/>
    <w:uiPriority w:val="59"/>
    <w:rsid w:val="00F954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5453"/>
    <w:rPr>
      <w:rFonts w:ascii="Times New Roman" w:eastAsia="Calibri" w:hAnsi="Times New Roman" w:cs="Times New Roman"/>
      <w:lang w:eastAsia="en-GB"/>
    </w:rPr>
  </w:style>
  <w:style w:type="paragraph" w:styleId="NoSpacing">
    <w:name w:val="No Spacing"/>
    <w:uiPriority w:val="1"/>
    <w:qFormat/>
    <w:rsid w:val="00F95453"/>
  </w:style>
  <w:style w:type="character" w:styleId="Hyperlink">
    <w:name w:val="Hyperlink"/>
    <w:basedOn w:val="DefaultParagraphFont"/>
    <w:uiPriority w:val="99"/>
    <w:unhideWhenUsed/>
    <w:rsid w:val="00A9670D"/>
    <w:rPr>
      <w:color w:val="0000FF" w:themeColor="hyperlink"/>
      <w:u w:val="single"/>
    </w:rPr>
  </w:style>
  <w:style w:type="character" w:styleId="FollowedHyperlink">
    <w:name w:val="FollowedHyperlink"/>
    <w:basedOn w:val="DefaultParagraphFont"/>
    <w:uiPriority w:val="99"/>
    <w:semiHidden/>
    <w:unhideWhenUsed/>
    <w:rsid w:val="00A9670D"/>
    <w:rPr>
      <w:color w:val="800080" w:themeColor="followedHyperlink"/>
      <w:u w:val="single"/>
    </w:rPr>
  </w:style>
  <w:style w:type="paragraph" w:styleId="ListParagraph">
    <w:name w:val="List Paragraph"/>
    <w:basedOn w:val="Normal"/>
    <w:uiPriority w:val="34"/>
    <w:qFormat/>
    <w:rsid w:val="003C4D98"/>
    <w:pPr>
      <w:ind w:left="720"/>
      <w:contextualSpacing/>
    </w:pPr>
  </w:style>
  <w:style w:type="character" w:styleId="Strong">
    <w:name w:val="Strong"/>
    <w:basedOn w:val="DefaultParagraphFont"/>
    <w:uiPriority w:val="22"/>
    <w:qFormat/>
    <w:rsid w:val="004B3811"/>
    <w:rPr>
      <w:b/>
      <w:bCs/>
    </w:rPr>
  </w:style>
  <w:style w:type="character" w:customStyle="1" w:styleId="apple-converted-space">
    <w:name w:val="apple-converted-space"/>
    <w:basedOn w:val="DefaultParagraphFont"/>
    <w:rsid w:val="004B381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62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623A"/>
    <w:rPr>
      <w:rFonts w:ascii="Lucida Grande" w:hAnsi="Lucida Grande" w:cs="Lucida Grande"/>
      <w:sz w:val="18"/>
      <w:szCs w:val="18"/>
    </w:rPr>
  </w:style>
  <w:style w:type="table" w:styleId="TableGrid">
    <w:name w:val="Table Grid"/>
    <w:basedOn w:val="TableNormal"/>
    <w:uiPriority w:val="59"/>
    <w:rsid w:val="00F954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5453"/>
    <w:rPr>
      <w:rFonts w:ascii="Times New Roman" w:eastAsia="Calibri" w:hAnsi="Times New Roman" w:cs="Times New Roman"/>
      <w:lang w:eastAsia="en-GB"/>
    </w:rPr>
  </w:style>
  <w:style w:type="paragraph" w:styleId="NoSpacing">
    <w:name w:val="No Spacing"/>
    <w:uiPriority w:val="1"/>
    <w:qFormat/>
    <w:rsid w:val="00F95453"/>
  </w:style>
  <w:style w:type="character" w:styleId="Hyperlink">
    <w:name w:val="Hyperlink"/>
    <w:basedOn w:val="DefaultParagraphFont"/>
    <w:uiPriority w:val="99"/>
    <w:unhideWhenUsed/>
    <w:rsid w:val="00A9670D"/>
    <w:rPr>
      <w:color w:val="0000FF" w:themeColor="hyperlink"/>
      <w:u w:val="single"/>
    </w:rPr>
  </w:style>
  <w:style w:type="character" w:styleId="FollowedHyperlink">
    <w:name w:val="FollowedHyperlink"/>
    <w:basedOn w:val="DefaultParagraphFont"/>
    <w:uiPriority w:val="99"/>
    <w:semiHidden/>
    <w:unhideWhenUsed/>
    <w:rsid w:val="00A9670D"/>
    <w:rPr>
      <w:color w:val="800080" w:themeColor="followedHyperlink"/>
      <w:u w:val="single"/>
    </w:rPr>
  </w:style>
  <w:style w:type="paragraph" w:styleId="ListParagraph">
    <w:name w:val="List Paragraph"/>
    <w:basedOn w:val="Normal"/>
    <w:uiPriority w:val="34"/>
    <w:qFormat/>
    <w:rsid w:val="003C4D98"/>
    <w:pPr>
      <w:ind w:left="720"/>
      <w:contextualSpacing/>
    </w:pPr>
  </w:style>
  <w:style w:type="character" w:styleId="Strong">
    <w:name w:val="Strong"/>
    <w:basedOn w:val="DefaultParagraphFont"/>
    <w:uiPriority w:val="22"/>
    <w:qFormat/>
    <w:rsid w:val="004B3811"/>
    <w:rPr>
      <w:b/>
      <w:bCs/>
    </w:rPr>
  </w:style>
  <w:style w:type="character" w:customStyle="1" w:styleId="apple-converted-space">
    <w:name w:val="apple-converted-space"/>
    <w:basedOn w:val="DefaultParagraphFont"/>
    <w:rsid w:val="004B3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406861">
      <w:bodyDiv w:val="1"/>
      <w:marLeft w:val="0"/>
      <w:marRight w:val="0"/>
      <w:marTop w:val="0"/>
      <w:marBottom w:val="0"/>
      <w:divBdr>
        <w:top w:val="none" w:sz="0" w:space="0" w:color="auto"/>
        <w:left w:val="none" w:sz="0" w:space="0" w:color="auto"/>
        <w:bottom w:val="none" w:sz="0" w:space="0" w:color="auto"/>
        <w:right w:val="none" w:sz="0" w:space="0" w:color="auto"/>
      </w:divBdr>
    </w:div>
    <w:div w:id="1234000444">
      <w:bodyDiv w:val="1"/>
      <w:marLeft w:val="0"/>
      <w:marRight w:val="0"/>
      <w:marTop w:val="0"/>
      <w:marBottom w:val="0"/>
      <w:divBdr>
        <w:top w:val="none" w:sz="0" w:space="0" w:color="auto"/>
        <w:left w:val="none" w:sz="0" w:space="0" w:color="auto"/>
        <w:bottom w:val="none" w:sz="0" w:space="0" w:color="auto"/>
        <w:right w:val="none" w:sz="0" w:space="0" w:color="auto"/>
      </w:divBdr>
      <w:divsChild>
        <w:div w:id="2141871715">
          <w:marLeft w:val="0"/>
          <w:marRight w:val="0"/>
          <w:marTop w:val="0"/>
          <w:marBottom w:val="180"/>
          <w:divBdr>
            <w:top w:val="none" w:sz="0" w:space="0" w:color="auto"/>
            <w:left w:val="none" w:sz="0" w:space="0" w:color="auto"/>
            <w:bottom w:val="none" w:sz="0" w:space="0" w:color="auto"/>
            <w:right w:val="none" w:sz="0" w:space="0" w:color="auto"/>
          </w:divBdr>
        </w:div>
      </w:divsChild>
    </w:div>
    <w:div w:id="1943107442">
      <w:bodyDiv w:val="1"/>
      <w:marLeft w:val="0"/>
      <w:marRight w:val="0"/>
      <w:marTop w:val="0"/>
      <w:marBottom w:val="0"/>
      <w:divBdr>
        <w:top w:val="none" w:sz="0" w:space="0" w:color="auto"/>
        <w:left w:val="none" w:sz="0" w:space="0" w:color="auto"/>
        <w:bottom w:val="none" w:sz="0" w:space="0" w:color="auto"/>
        <w:right w:val="none" w:sz="0" w:space="0" w:color="auto"/>
      </w:divBdr>
      <w:divsChild>
        <w:div w:id="355086602">
          <w:marLeft w:val="0"/>
          <w:marRight w:val="0"/>
          <w:marTop w:val="0"/>
          <w:marBottom w:val="0"/>
          <w:divBdr>
            <w:top w:val="none" w:sz="0" w:space="0" w:color="auto"/>
            <w:left w:val="none" w:sz="0" w:space="0" w:color="auto"/>
            <w:bottom w:val="none" w:sz="0" w:space="0" w:color="auto"/>
            <w:right w:val="none" w:sz="0" w:space="0" w:color="auto"/>
          </w:divBdr>
          <w:divsChild>
            <w:div w:id="1211573561">
              <w:marLeft w:val="0"/>
              <w:marRight w:val="0"/>
              <w:marTop w:val="0"/>
              <w:marBottom w:val="0"/>
              <w:divBdr>
                <w:top w:val="none" w:sz="0" w:space="0" w:color="auto"/>
                <w:left w:val="none" w:sz="0" w:space="0" w:color="auto"/>
                <w:bottom w:val="none" w:sz="0" w:space="0" w:color="auto"/>
                <w:right w:val="none" w:sz="0" w:space="0" w:color="auto"/>
              </w:divBdr>
              <w:divsChild>
                <w:div w:id="19671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hq@sigbi.org" TargetMode="External"/><Relationship Id="rId12" Type="http://schemas.openxmlformats.org/officeDocument/2006/relationships/hyperlink" Target="mailto:darinadolan@gmail.com" TargetMode="External"/><Relationship Id="rId13" Type="http://schemas.openxmlformats.org/officeDocument/2006/relationships/hyperlink" Target="mailto:hq@sigbi.org" TargetMode="External"/><Relationship Id="rId14" Type="http://schemas.openxmlformats.org/officeDocument/2006/relationships/image" Target="media/image2.jpe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hyperlink" Target="mailto:programmedirector@sigbi.org" TargetMode="External"/><Relationship Id="rId9" Type="http://schemas.openxmlformats.org/officeDocument/2006/relationships/hyperlink" Target="http://www.womensgrid.org.uk" TargetMode="External"/><Relationship Id="rId10" Type="http://schemas.openxmlformats.org/officeDocument/2006/relationships/hyperlink" Target="mailto:darinadol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08370-68C4-9A4D-9CB7-75A408540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732</Words>
  <Characters>4179</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Darina Dolan</dc:creator>
  <cp:keywords/>
  <dc:description/>
  <cp:lastModifiedBy>Darina Dolan</cp:lastModifiedBy>
  <cp:revision>3</cp:revision>
  <cp:lastPrinted>2022-08-22T22:03:00Z</cp:lastPrinted>
  <dcterms:created xsi:type="dcterms:W3CDTF">2023-01-31T13:40:00Z</dcterms:created>
  <dcterms:modified xsi:type="dcterms:W3CDTF">2023-01-31T14:53:00Z</dcterms:modified>
</cp:coreProperties>
</file>